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70C3C" w14:textId="716527C9" w:rsidR="00BA6BE1" w:rsidRDefault="000D1451" w:rsidP="00746B17">
      <w:pPr>
        <w:pStyle w:val="UnnumberedChapter"/>
        <w:framePr w:h="631" w:hRule="exact" w:wrap="notBeside" w:y="-201"/>
      </w:pPr>
      <w:r>
        <w:t xml:space="preserve">Assessment </w:t>
      </w:r>
      <w:r w:rsidR="00B84BF0">
        <w:t>C</w:t>
      </w:r>
      <w:r w:rsidR="00BA6BE1">
        <w:t>hecklist</w:t>
      </w:r>
    </w:p>
    <w:p w14:paraId="5CC4E9D4" w14:textId="54318E36" w:rsidR="006D1A5B" w:rsidRPr="00A31032" w:rsidRDefault="00AA564B" w:rsidP="00A31032">
      <w:pPr>
        <w:rPr>
          <w:b/>
          <w:bCs/>
          <w:lang w:val="en-GB"/>
        </w:rPr>
      </w:pPr>
      <w:bookmarkStart w:id="0" w:name="_Hlk158724645"/>
      <w:r w:rsidRPr="00A31032">
        <w:rPr>
          <w:b/>
          <w:bCs/>
          <w:lang w:val="en-GB"/>
        </w:rPr>
        <w:t xml:space="preserve">Take a look at your final design and </w:t>
      </w:r>
      <w:r w:rsidR="00B83E07" w:rsidRPr="00A31032">
        <w:rPr>
          <w:b/>
          <w:bCs/>
          <w:lang w:val="en-GB"/>
        </w:rPr>
        <w:t xml:space="preserve">answer the questions below. They help you to review the constructive alignment </w:t>
      </w:r>
      <w:r w:rsidR="00A31032" w:rsidRPr="00A31032">
        <w:rPr>
          <w:b/>
          <w:bCs/>
          <w:lang w:val="en-GB"/>
        </w:rPr>
        <w:t xml:space="preserve">and feasibility </w:t>
      </w:r>
      <w:r w:rsidR="00B83E07" w:rsidRPr="00A31032">
        <w:rPr>
          <w:b/>
          <w:bCs/>
          <w:lang w:val="en-GB"/>
        </w:rPr>
        <w:t>of your course</w:t>
      </w:r>
      <w:r w:rsidR="00A31032" w:rsidRPr="00A31032">
        <w:rPr>
          <w:b/>
          <w:bCs/>
          <w:lang w:val="en-GB"/>
        </w:rPr>
        <w:t>.</w:t>
      </w:r>
    </w:p>
    <w:p w14:paraId="65738CE3" w14:textId="77777777" w:rsidR="006D1A5B" w:rsidRDefault="006D1A5B" w:rsidP="006D1A5B">
      <w:pPr>
        <w:rPr>
          <w:rFonts w:asciiTheme="majorHAnsi" w:eastAsiaTheme="majorEastAsia" w:hAnsiTheme="majorHAnsi" w:cstheme="majorBidi"/>
          <w:b/>
          <w:sz w:val="25"/>
          <w:szCs w:val="26"/>
          <w:lang w:val="en-GB"/>
        </w:rPr>
      </w:pPr>
    </w:p>
    <w:tbl>
      <w:tblPr>
        <w:tblStyle w:val="TableGrid"/>
        <w:tblW w:w="1006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939"/>
        <w:gridCol w:w="2301"/>
        <w:gridCol w:w="4820"/>
      </w:tblGrid>
      <w:tr w:rsidR="006D1A5B" w:rsidRPr="00A6601F" w14:paraId="29C9F772" w14:textId="77777777" w:rsidTr="00C33E05">
        <w:tc>
          <w:tcPr>
            <w:tcW w:w="10060" w:type="dxa"/>
            <w:gridSpan w:val="3"/>
            <w:shd w:val="clear" w:color="auto" w:fill="C81919"/>
          </w:tcPr>
          <w:p w14:paraId="23F5DA71" w14:textId="6C100CCD" w:rsidR="006D1A5B" w:rsidRPr="00A6601F" w:rsidRDefault="00456C46" w:rsidP="00CB5DA8">
            <w:pPr>
              <w:rPr>
                <w:b/>
                <w:bCs/>
                <w:color w:val="FFFFFF" w:themeColor="background1"/>
                <w:sz w:val="32"/>
                <w:szCs w:val="36"/>
                <w:lang w:val="en-GB"/>
              </w:rPr>
            </w:pPr>
            <w:r w:rsidRPr="00456C46">
              <w:rPr>
                <w:b/>
                <w:bCs/>
                <w:color w:val="FFFFFF" w:themeColor="background1"/>
                <w:sz w:val="32"/>
                <w:szCs w:val="36"/>
              </w:rPr>
              <w:t xml:space="preserve">General Assessment </w:t>
            </w:r>
            <w:r w:rsidR="006D1A5B">
              <w:rPr>
                <w:b/>
                <w:bCs/>
                <w:color w:val="FFFFFF" w:themeColor="background1"/>
                <w:sz w:val="32"/>
                <w:szCs w:val="36"/>
              </w:rPr>
              <w:t xml:space="preserve">Checklist </w:t>
            </w:r>
          </w:p>
        </w:tc>
      </w:tr>
      <w:tr w:rsidR="006D1A5B" w:rsidRPr="00A6601F" w14:paraId="7FC52BDC" w14:textId="77777777" w:rsidTr="00C33E05">
        <w:tc>
          <w:tcPr>
            <w:tcW w:w="2939" w:type="dxa"/>
            <w:shd w:val="clear" w:color="auto" w:fill="D9D9D9" w:themeFill="background1" w:themeFillShade="D9"/>
          </w:tcPr>
          <w:p w14:paraId="44269473" w14:textId="77777777" w:rsidR="006D1A5B" w:rsidRPr="00A6601F" w:rsidRDefault="006D1A5B" w:rsidP="00CB5DA8">
            <w:pPr>
              <w:rPr>
                <w:b/>
                <w:bCs/>
                <w:lang w:val="en-GB"/>
              </w:rPr>
            </w:pPr>
            <w:r w:rsidRPr="00A6601F">
              <w:rPr>
                <w:b/>
                <w:bCs/>
                <w:lang w:val="en-GB"/>
              </w:rPr>
              <w:t>Question</w:t>
            </w:r>
          </w:p>
        </w:tc>
        <w:tc>
          <w:tcPr>
            <w:tcW w:w="2301" w:type="dxa"/>
            <w:shd w:val="clear" w:color="auto" w:fill="D9D9D9" w:themeFill="background1" w:themeFillShade="D9"/>
          </w:tcPr>
          <w:p w14:paraId="1719D6EC" w14:textId="77777777" w:rsidR="006D1A5B" w:rsidRPr="00A6601F" w:rsidRDefault="006D1A5B" w:rsidP="00CB5DA8">
            <w:pPr>
              <w:rPr>
                <w:b/>
                <w:bCs/>
                <w:lang w:val="en-GB"/>
              </w:rPr>
            </w:pPr>
            <w:r w:rsidRPr="00A6601F">
              <w:rPr>
                <w:b/>
                <w:bCs/>
                <w:lang w:val="en-GB"/>
              </w:rPr>
              <w:t>Action + answer</w:t>
            </w:r>
          </w:p>
        </w:tc>
        <w:tc>
          <w:tcPr>
            <w:tcW w:w="4820" w:type="dxa"/>
            <w:shd w:val="clear" w:color="auto" w:fill="D9D9D9" w:themeFill="background1" w:themeFillShade="D9"/>
          </w:tcPr>
          <w:p w14:paraId="5556D8BA" w14:textId="77777777" w:rsidR="006D1A5B" w:rsidRPr="00A6601F" w:rsidRDefault="006D1A5B" w:rsidP="00CB5DA8">
            <w:pPr>
              <w:rPr>
                <w:b/>
                <w:bCs/>
                <w:lang w:val="en-GB"/>
              </w:rPr>
            </w:pPr>
            <w:r w:rsidRPr="00A6601F">
              <w:rPr>
                <w:b/>
                <w:bCs/>
                <w:lang w:val="en-GB"/>
              </w:rPr>
              <w:t>What to do with my answer?</w:t>
            </w:r>
          </w:p>
        </w:tc>
      </w:tr>
      <w:tr w:rsidR="00A95D0C" w:rsidRPr="00AD734C" w14:paraId="1654A31E" w14:textId="77777777" w:rsidTr="00C33E05">
        <w:tc>
          <w:tcPr>
            <w:tcW w:w="2939" w:type="dxa"/>
            <w:shd w:val="clear" w:color="auto" w:fill="D9D9D9" w:themeFill="background1" w:themeFillShade="D9"/>
          </w:tcPr>
          <w:p w14:paraId="4A30A463" w14:textId="01EB9EA4" w:rsidR="00A95D0C" w:rsidRPr="00A6601F" w:rsidRDefault="00A95D0C" w:rsidP="00A95D0C">
            <w:pPr>
              <w:pStyle w:val="ListParagraph"/>
              <w:numPr>
                <w:ilvl w:val="0"/>
                <w:numId w:val="11"/>
              </w:numPr>
              <w:spacing w:after="160" w:line="259" w:lineRule="auto"/>
              <w:ind w:left="170" w:hanging="190"/>
              <w:rPr>
                <w:rFonts w:asciiTheme="majorHAnsi" w:hAnsiTheme="majorHAnsi" w:cstheme="majorHAnsi"/>
                <w:szCs w:val="21"/>
              </w:rPr>
            </w:pPr>
            <w:r w:rsidRPr="00405B9F">
              <w:rPr>
                <w:rFonts w:asciiTheme="majorHAnsi" w:hAnsiTheme="majorHAnsi" w:cstheme="majorHAnsi"/>
                <w:szCs w:val="21"/>
              </w:rPr>
              <w:t>Take a look at your final design</w:t>
            </w:r>
            <w:r>
              <w:rPr>
                <w:rFonts w:asciiTheme="majorHAnsi" w:hAnsiTheme="majorHAnsi" w:cstheme="majorHAnsi"/>
                <w:szCs w:val="21"/>
              </w:rPr>
              <w:t xml:space="preserve"> and check if you have designed </w:t>
            </w:r>
            <w:r w:rsidR="00F32382">
              <w:rPr>
                <w:rFonts w:asciiTheme="majorHAnsi" w:hAnsiTheme="majorHAnsi" w:cstheme="majorHAnsi"/>
                <w:szCs w:val="21"/>
              </w:rPr>
              <w:t xml:space="preserve">enough </w:t>
            </w:r>
            <w:r>
              <w:rPr>
                <w:rFonts w:asciiTheme="majorHAnsi" w:hAnsiTheme="majorHAnsi" w:cstheme="majorHAnsi"/>
                <w:szCs w:val="21"/>
              </w:rPr>
              <w:t xml:space="preserve">Learning Activities for every ILO. </w:t>
            </w:r>
          </w:p>
        </w:tc>
        <w:tc>
          <w:tcPr>
            <w:tcW w:w="2301" w:type="dxa"/>
          </w:tcPr>
          <w:p w14:paraId="4CB3D83C" w14:textId="77777777" w:rsidR="00A95D0C" w:rsidRDefault="00A95D0C" w:rsidP="00A95D0C">
            <w:pPr>
              <w:rPr>
                <w:lang w:val="en-GB"/>
              </w:rPr>
            </w:pPr>
            <w:r>
              <w:rPr>
                <w:lang w:val="en-GB"/>
              </w:rPr>
              <w:t xml:space="preserve">ILO 1: </w:t>
            </w:r>
            <w:r>
              <w:rPr>
                <w:lang w:val="en-GB"/>
              </w:rPr>
              <w:br/>
              <w:t>Learning Activity:</w:t>
            </w:r>
          </w:p>
          <w:p w14:paraId="2A7B54F5" w14:textId="77777777" w:rsidR="00A95D0C" w:rsidRDefault="00A95D0C" w:rsidP="00A95D0C">
            <w:pPr>
              <w:rPr>
                <w:lang w:val="en-GB"/>
              </w:rPr>
            </w:pPr>
          </w:p>
          <w:p w14:paraId="587708B4" w14:textId="77777777" w:rsidR="00A95D0C" w:rsidRDefault="00A95D0C" w:rsidP="00A95D0C">
            <w:pPr>
              <w:rPr>
                <w:lang w:val="en-GB"/>
              </w:rPr>
            </w:pPr>
            <w:r>
              <w:rPr>
                <w:lang w:val="en-GB"/>
              </w:rPr>
              <w:t xml:space="preserve">ILO 2: </w:t>
            </w:r>
            <w:r>
              <w:rPr>
                <w:lang w:val="en-GB"/>
              </w:rPr>
              <w:br/>
              <w:t>Learning Activity:</w:t>
            </w:r>
          </w:p>
          <w:p w14:paraId="6995C917" w14:textId="77777777" w:rsidR="00A95D0C" w:rsidRDefault="00A95D0C" w:rsidP="00A95D0C">
            <w:pPr>
              <w:rPr>
                <w:lang w:val="en-GB"/>
              </w:rPr>
            </w:pPr>
          </w:p>
          <w:p w14:paraId="471F4168" w14:textId="3250602E" w:rsidR="00A95D0C" w:rsidRPr="00384EFB" w:rsidRDefault="00A95D0C" w:rsidP="00A95D0C">
            <w:pPr>
              <w:rPr>
                <w:lang w:val="en-GB"/>
              </w:rPr>
            </w:pPr>
            <w:r>
              <w:rPr>
                <w:lang w:val="en-GB"/>
              </w:rPr>
              <w:t xml:space="preserve">ILO 3: </w:t>
            </w:r>
            <w:r>
              <w:rPr>
                <w:lang w:val="en-GB"/>
              </w:rPr>
              <w:br/>
              <w:t>Learning Activity:</w:t>
            </w:r>
          </w:p>
        </w:tc>
        <w:tc>
          <w:tcPr>
            <w:tcW w:w="4820" w:type="dxa"/>
          </w:tcPr>
          <w:p w14:paraId="040C6421" w14:textId="77777777" w:rsidR="00AD734C" w:rsidRPr="00AD734C" w:rsidRDefault="00AD734C" w:rsidP="00AD734C">
            <w:pPr>
              <w:rPr>
                <w:lang w:val="en-GB"/>
              </w:rPr>
            </w:pPr>
            <w:r w:rsidRPr="00AD734C">
              <w:rPr>
                <w:lang w:val="en-GB"/>
              </w:rPr>
              <w:t>This part of constructive alignment ensures that students are actually able to achieve the ILOs.</w:t>
            </w:r>
          </w:p>
          <w:p w14:paraId="151D0BA6" w14:textId="6A69FB8F" w:rsidR="00A95D0C" w:rsidRPr="00AD734C" w:rsidRDefault="00AD734C" w:rsidP="00AD734C">
            <w:pPr>
              <w:rPr>
                <w:lang w:val="en-GB"/>
              </w:rPr>
            </w:pPr>
            <w:r w:rsidRPr="00AD734C">
              <w:rPr>
                <w:lang w:val="en-GB"/>
              </w:rPr>
              <w:t>Many teachers reconsider their design if they find that the ILOs and learning activities do not match. Remove learning activities that do not contribute to the ILOs and add learning activities if an ILO is not sufficiently covered.</w:t>
            </w:r>
          </w:p>
        </w:tc>
      </w:tr>
      <w:tr w:rsidR="00A95D0C" w:rsidRPr="0081004D" w14:paraId="67DFFADF" w14:textId="77777777" w:rsidTr="00C33E05">
        <w:tc>
          <w:tcPr>
            <w:tcW w:w="2939" w:type="dxa"/>
            <w:shd w:val="clear" w:color="auto" w:fill="D9D9D9" w:themeFill="background1" w:themeFillShade="D9"/>
          </w:tcPr>
          <w:p w14:paraId="29ABF065" w14:textId="6C6A3D0E" w:rsidR="00A95D0C" w:rsidRPr="00405B9F" w:rsidRDefault="00A95D0C" w:rsidP="00A95D0C">
            <w:pPr>
              <w:pStyle w:val="ListParagraph"/>
              <w:numPr>
                <w:ilvl w:val="0"/>
                <w:numId w:val="11"/>
              </w:numPr>
              <w:spacing w:after="160" w:line="259" w:lineRule="auto"/>
              <w:ind w:left="170" w:hanging="190"/>
              <w:rPr>
                <w:rFonts w:asciiTheme="majorHAnsi" w:hAnsiTheme="majorHAnsi" w:cstheme="majorHAnsi"/>
                <w:szCs w:val="21"/>
              </w:rPr>
            </w:pPr>
            <w:r w:rsidRPr="00405B9F">
              <w:rPr>
                <w:rFonts w:asciiTheme="majorHAnsi" w:hAnsiTheme="majorHAnsi" w:cstheme="majorHAnsi"/>
                <w:szCs w:val="21"/>
              </w:rPr>
              <w:t>Take a look at your final design</w:t>
            </w:r>
            <w:r>
              <w:rPr>
                <w:rFonts w:asciiTheme="majorHAnsi" w:hAnsiTheme="majorHAnsi" w:cstheme="majorHAnsi"/>
                <w:szCs w:val="21"/>
              </w:rPr>
              <w:t xml:space="preserve"> and check if all </w:t>
            </w:r>
            <w:r w:rsidR="00F32382">
              <w:rPr>
                <w:rFonts w:asciiTheme="majorHAnsi" w:hAnsiTheme="majorHAnsi" w:cstheme="majorHAnsi"/>
                <w:szCs w:val="21"/>
              </w:rPr>
              <w:t xml:space="preserve">Learning </w:t>
            </w:r>
            <w:proofErr w:type="spellStart"/>
            <w:r w:rsidR="00F32382">
              <w:rPr>
                <w:rFonts w:asciiTheme="majorHAnsi" w:hAnsiTheme="majorHAnsi" w:cstheme="majorHAnsi"/>
                <w:szCs w:val="21"/>
              </w:rPr>
              <w:t>Activies</w:t>
            </w:r>
            <w:proofErr w:type="spellEnd"/>
            <w:r>
              <w:rPr>
                <w:rFonts w:asciiTheme="majorHAnsi" w:hAnsiTheme="majorHAnsi" w:cstheme="majorHAnsi"/>
                <w:szCs w:val="21"/>
              </w:rPr>
              <w:t xml:space="preserve"> are assessed in at least one way.</w:t>
            </w:r>
          </w:p>
        </w:tc>
        <w:tc>
          <w:tcPr>
            <w:tcW w:w="2301" w:type="dxa"/>
          </w:tcPr>
          <w:p w14:paraId="5826F143" w14:textId="65512904" w:rsidR="00A95D0C" w:rsidRDefault="00F32382" w:rsidP="00A95D0C">
            <w:pPr>
              <w:rPr>
                <w:lang w:val="en-GB"/>
              </w:rPr>
            </w:pPr>
            <w:r>
              <w:rPr>
                <w:lang w:val="en-GB"/>
              </w:rPr>
              <w:t>Learning Activity</w:t>
            </w:r>
            <w:r w:rsidR="00C33E05">
              <w:rPr>
                <w:lang w:val="en-GB"/>
              </w:rPr>
              <w:t xml:space="preserve"> 1</w:t>
            </w:r>
            <w:r w:rsidR="00A95D0C">
              <w:rPr>
                <w:lang w:val="en-GB"/>
              </w:rPr>
              <w:t xml:space="preserve">: </w:t>
            </w:r>
            <w:r w:rsidR="00A95D0C">
              <w:rPr>
                <w:lang w:val="en-GB"/>
              </w:rPr>
              <w:br/>
              <w:t>Assessment Format:</w:t>
            </w:r>
          </w:p>
          <w:p w14:paraId="69028A21" w14:textId="77777777" w:rsidR="00A95D0C" w:rsidRDefault="00A95D0C" w:rsidP="00A95D0C">
            <w:pPr>
              <w:rPr>
                <w:lang w:val="en-GB"/>
              </w:rPr>
            </w:pPr>
          </w:p>
          <w:p w14:paraId="2179F852" w14:textId="00F919A8" w:rsidR="00A95D0C" w:rsidRDefault="00F32382" w:rsidP="00A95D0C">
            <w:pPr>
              <w:rPr>
                <w:lang w:val="en-GB"/>
              </w:rPr>
            </w:pPr>
            <w:r>
              <w:rPr>
                <w:lang w:val="en-GB"/>
              </w:rPr>
              <w:t>Learning Activity</w:t>
            </w:r>
            <w:r w:rsidR="00C33E05">
              <w:rPr>
                <w:lang w:val="en-GB"/>
              </w:rPr>
              <w:t xml:space="preserve"> 2</w:t>
            </w:r>
            <w:r>
              <w:rPr>
                <w:lang w:val="en-GB"/>
              </w:rPr>
              <w:t>:</w:t>
            </w:r>
            <w:r w:rsidR="00A95D0C">
              <w:rPr>
                <w:lang w:val="en-GB"/>
              </w:rPr>
              <w:br/>
              <w:t>Assessment Format:</w:t>
            </w:r>
          </w:p>
          <w:p w14:paraId="5F381D95" w14:textId="77777777" w:rsidR="00A95D0C" w:rsidRDefault="00A95D0C" w:rsidP="00A95D0C">
            <w:pPr>
              <w:rPr>
                <w:lang w:val="en-GB"/>
              </w:rPr>
            </w:pPr>
          </w:p>
          <w:p w14:paraId="44321048" w14:textId="6B6B3408" w:rsidR="00A95D0C" w:rsidRDefault="00F32382" w:rsidP="00A95D0C">
            <w:pPr>
              <w:rPr>
                <w:lang w:val="en-GB"/>
              </w:rPr>
            </w:pPr>
            <w:r>
              <w:rPr>
                <w:lang w:val="en-GB"/>
              </w:rPr>
              <w:t>Learning Activity</w:t>
            </w:r>
            <w:r w:rsidR="00C33E05">
              <w:rPr>
                <w:lang w:val="en-GB"/>
              </w:rPr>
              <w:t xml:space="preserve"> 3</w:t>
            </w:r>
            <w:r>
              <w:rPr>
                <w:lang w:val="en-GB"/>
              </w:rPr>
              <w:t>:</w:t>
            </w:r>
            <w:r w:rsidR="00A95D0C">
              <w:rPr>
                <w:lang w:val="en-GB"/>
              </w:rPr>
              <w:br/>
              <w:t>Assessment Format:</w:t>
            </w:r>
          </w:p>
        </w:tc>
        <w:tc>
          <w:tcPr>
            <w:tcW w:w="4820" w:type="dxa"/>
          </w:tcPr>
          <w:p w14:paraId="5C3D5DF5" w14:textId="77777777" w:rsidR="0081004D" w:rsidRPr="0081004D" w:rsidRDefault="0081004D" w:rsidP="0081004D">
            <w:pPr>
              <w:rPr>
                <w:lang w:val="en-GB"/>
              </w:rPr>
            </w:pPr>
            <w:r w:rsidRPr="0081004D">
              <w:rPr>
                <w:lang w:val="en-GB"/>
              </w:rPr>
              <w:t>In this section you check whether the learning activities are actually measurable.</w:t>
            </w:r>
          </w:p>
          <w:p w14:paraId="394A6190" w14:textId="576077BF" w:rsidR="0081004D" w:rsidRPr="0081004D" w:rsidRDefault="0081004D" w:rsidP="0081004D">
            <w:pPr>
              <w:rPr>
                <w:lang w:val="en-GB"/>
              </w:rPr>
            </w:pPr>
            <w:r w:rsidRPr="0081004D">
              <w:rPr>
                <w:lang w:val="en-GB"/>
              </w:rPr>
              <w:t>Use this review</w:t>
            </w:r>
            <w:r>
              <w:rPr>
                <w:lang w:val="en-GB"/>
              </w:rPr>
              <w:t xml:space="preserve"> question</w:t>
            </w:r>
            <w:r w:rsidRPr="0081004D">
              <w:rPr>
                <w:lang w:val="en-GB"/>
              </w:rPr>
              <w:t xml:space="preserve"> to look critically at your design and adjust it if necessary.</w:t>
            </w:r>
          </w:p>
          <w:p w14:paraId="4FA77FD5" w14:textId="758D97D1" w:rsidR="009303B1" w:rsidRPr="0081004D" w:rsidRDefault="0081004D" w:rsidP="0081004D">
            <w:pPr>
              <w:rPr>
                <w:lang w:val="en-GB"/>
              </w:rPr>
            </w:pPr>
            <w:r w:rsidRPr="0081004D">
              <w:rPr>
                <w:lang w:val="en-GB"/>
              </w:rPr>
              <w:t>Make the learning activities more measurable or use a different assessment format to measure the outcome of the learning activity.</w:t>
            </w:r>
          </w:p>
        </w:tc>
      </w:tr>
      <w:tr w:rsidR="0081004D" w:rsidRPr="005B6A09" w14:paraId="1AFEBEB0" w14:textId="77777777" w:rsidTr="00C33E05">
        <w:tc>
          <w:tcPr>
            <w:tcW w:w="2939" w:type="dxa"/>
            <w:shd w:val="clear" w:color="auto" w:fill="D9D9D9" w:themeFill="background1" w:themeFillShade="D9"/>
          </w:tcPr>
          <w:p w14:paraId="7D49306B" w14:textId="5B0E667A" w:rsidR="0081004D" w:rsidRPr="00405B9F" w:rsidRDefault="0081004D" w:rsidP="0081004D">
            <w:pPr>
              <w:pStyle w:val="ListParagraph"/>
              <w:numPr>
                <w:ilvl w:val="0"/>
                <w:numId w:val="11"/>
              </w:numPr>
              <w:spacing w:after="160" w:line="259" w:lineRule="auto"/>
              <w:ind w:left="170" w:hanging="190"/>
              <w:rPr>
                <w:rFonts w:asciiTheme="majorHAnsi" w:hAnsiTheme="majorHAnsi" w:cstheme="majorHAnsi"/>
                <w:szCs w:val="21"/>
              </w:rPr>
            </w:pPr>
            <w:r w:rsidRPr="00405B9F">
              <w:rPr>
                <w:rFonts w:asciiTheme="majorHAnsi" w:hAnsiTheme="majorHAnsi" w:cstheme="majorHAnsi"/>
                <w:szCs w:val="21"/>
              </w:rPr>
              <w:t>Take a look at your final design</w:t>
            </w:r>
            <w:r>
              <w:rPr>
                <w:rFonts w:asciiTheme="majorHAnsi" w:hAnsiTheme="majorHAnsi" w:cstheme="majorHAnsi"/>
                <w:szCs w:val="21"/>
              </w:rPr>
              <w:t xml:space="preserve"> and check if your assessment</w:t>
            </w:r>
            <w:r w:rsidR="00C33E05">
              <w:rPr>
                <w:rFonts w:asciiTheme="majorHAnsi" w:hAnsiTheme="majorHAnsi" w:cstheme="majorHAnsi"/>
                <w:szCs w:val="21"/>
              </w:rPr>
              <w:t xml:space="preserve"> measures all the Intended Learning Outcome.</w:t>
            </w:r>
          </w:p>
        </w:tc>
        <w:tc>
          <w:tcPr>
            <w:tcW w:w="2301" w:type="dxa"/>
          </w:tcPr>
          <w:p w14:paraId="222BDA72" w14:textId="523BEBDA" w:rsidR="0081004D" w:rsidRDefault="0081004D" w:rsidP="0081004D">
            <w:pPr>
              <w:rPr>
                <w:lang w:val="en-GB"/>
              </w:rPr>
            </w:pPr>
            <w:r>
              <w:rPr>
                <w:lang w:val="en-GB"/>
              </w:rPr>
              <w:t>Assessment Format</w:t>
            </w:r>
            <w:r w:rsidR="00C33E05">
              <w:rPr>
                <w:lang w:val="en-GB"/>
              </w:rPr>
              <w:t xml:space="preserve"> 1</w:t>
            </w:r>
            <w:r>
              <w:rPr>
                <w:lang w:val="en-GB"/>
              </w:rPr>
              <w:t>:</w:t>
            </w:r>
          </w:p>
          <w:p w14:paraId="39FFFFEF" w14:textId="5E5EA4C2" w:rsidR="00C33E05" w:rsidRDefault="00C33E05" w:rsidP="0081004D">
            <w:pPr>
              <w:rPr>
                <w:lang w:val="en-GB"/>
              </w:rPr>
            </w:pPr>
            <w:r>
              <w:rPr>
                <w:lang w:val="en-GB"/>
              </w:rPr>
              <w:t xml:space="preserve">ILO: </w:t>
            </w:r>
          </w:p>
          <w:p w14:paraId="076804DC" w14:textId="77777777" w:rsidR="0081004D" w:rsidRDefault="0081004D" w:rsidP="0081004D">
            <w:pPr>
              <w:rPr>
                <w:lang w:val="en-GB"/>
              </w:rPr>
            </w:pPr>
          </w:p>
          <w:p w14:paraId="0D8382D1" w14:textId="7576B987" w:rsidR="00C33E05" w:rsidRDefault="00C33E05" w:rsidP="00C33E05">
            <w:pPr>
              <w:rPr>
                <w:lang w:val="en-GB"/>
              </w:rPr>
            </w:pPr>
            <w:r>
              <w:rPr>
                <w:lang w:val="en-GB"/>
              </w:rPr>
              <w:t>Assessment Format 2:</w:t>
            </w:r>
          </w:p>
          <w:p w14:paraId="093E4C25" w14:textId="77777777" w:rsidR="00C33E05" w:rsidRDefault="00C33E05" w:rsidP="00C33E05">
            <w:pPr>
              <w:rPr>
                <w:lang w:val="en-GB"/>
              </w:rPr>
            </w:pPr>
            <w:r>
              <w:rPr>
                <w:lang w:val="en-GB"/>
              </w:rPr>
              <w:t xml:space="preserve">ILO: </w:t>
            </w:r>
          </w:p>
          <w:p w14:paraId="4ACB68AC" w14:textId="77777777" w:rsidR="0081004D" w:rsidRDefault="0081004D" w:rsidP="0081004D">
            <w:pPr>
              <w:rPr>
                <w:lang w:val="en-GB"/>
              </w:rPr>
            </w:pPr>
          </w:p>
          <w:p w14:paraId="787B7608" w14:textId="0E38DBFD" w:rsidR="00C33E05" w:rsidRDefault="00C33E05" w:rsidP="00C33E05">
            <w:pPr>
              <w:rPr>
                <w:lang w:val="en-GB"/>
              </w:rPr>
            </w:pPr>
            <w:r>
              <w:rPr>
                <w:lang w:val="en-GB"/>
              </w:rPr>
              <w:t>Assessment Format 3:</w:t>
            </w:r>
          </w:p>
          <w:p w14:paraId="336C1229" w14:textId="77777777" w:rsidR="00C33E05" w:rsidRDefault="00C33E05" w:rsidP="00C33E05">
            <w:pPr>
              <w:rPr>
                <w:lang w:val="en-GB"/>
              </w:rPr>
            </w:pPr>
            <w:r>
              <w:rPr>
                <w:lang w:val="en-GB"/>
              </w:rPr>
              <w:t xml:space="preserve">ILO: </w:t>
            </w:r>
          </w:p>
          <w:p w14:paraId="7BD36810" w14:textId="0BFD3FC1" w:rsidR="00C33E05" w:rsidRDefault="00C33E05" w:rsidP="0081004D">
            <w:pPr>
              <w:rPr>
                <w:lang w:val="en-GB"/>
              </w:rPr>
            </w:pPr>
          </w:p>
        </w:tc>
        <w:tc>
          <w:tcPr>
            <w:tcW w:w="4820" w:type="dxa"/>
          </w:tcPr>
          <w:p w14:paraId="5454DDD5" w14:textId="77777777" w:rsidR="005B6A09" w:rsidRPr="005B6A09" w:rsidRDefault="005B6A09" w:rsidP="005B6A09">
            <w:pPr>
              <w:rPr>
                <w:lang w:val="en-GB"/>
              </w:rPr>
            </w:pPr>
            <w:r w:rsidRPr="005B6A09">
              <w:rPr>
                <w:lang w:val="en-GB"/>
              </w:rPr>
              <w:t>This is the third step in constructive alignment, where you check that all the ILOs are measured by the assessment. This ensures constructive alignment.</w:t>
            </w:r>
          </w:p>
          <w:p w14:paraId="784C1CEE" w14:textId="1577EB2B" w:rsidR="001355D9" w:rsidRPr="005B6A09" w:rsidRDefault="004169EC" w:rsidP="005B6A09">
            <w:pPr>
              <w:rPr>
                <w:lang w:val="en-GB"/>
              </w:rPr>
            </w:pPr>
            <w:r w:rsidRPr="004169EC">
              <w:rPr>
                <w:lang w:val="en-GB"/>
              </w:rPr>
              <w:t>Do not hesitate to make further adjustments until all the first three questions have been satisfactorily answered.</w:t>
            </w:r>
          </w:p>
        </w:tc>
      </w:tr>
      <w:tr w:rsidR="0081004D" w:rsidRPr="00B83E07" w14:paraId="40E3E6C6" w14:textId="77777777" w:rsidTr="00C33E05">
        <w:tc>
          <w:tcPr>
            <w:tcW w:w="2939" w:type="dxa"/>
            <w:shd w:val="clear" w:color="auto" w:fill="D9D9D9" w:themeFill="background1" w:themeFillShade="D9"/>
          </w:tcPr>
          <w:p w14:paraId="77DE7C46" w14:textId="7F3BED46" w:rsidR="0081004D" w:rsidRPr="00405B9F" w:rsidRDefault="0081004D" w:rsidP="0081004D">
            <w:pPr>
              <w:pStyle w:val="ListParagraph"/>
              <w:numPr>
                <w:ilvl w:val="0"/>
                <w:numId w:val="11"/>
              </w:numPr>
              <w:spacing w:after="160" w:line="259" w:lineRule="auto"/>
              <w:ind w:left="170" w:hanging="190"/>
              <w:rPr>
                <w:rFonts w:asciiTheme="majorHAnsi" w:hAnsiTheme="majorHAnsi" w:cstheme="majorHAnsi"/>
                <w:szCs w:val="21"/>
              </w:rPr>
            </w:pPr>
            <w:r>
              <w:rPr>
                <w:color w:val="000000" w:themeColor="text1"/>
                <w:lang w:val="en-GB"/>
              </w:rPr>
              <w:t>Look at you</w:t>
            </w:r>
            <w:r w:rsidRPr="5754EEAB">
              <w:rPr>
                <w:color w:val="000000" w:themeColor="text1"/>
                <w:lang w:val="en-GB"/>
              </w:rPr>
              <w:t xml:space="preserve"> </w:t>
            </w:r>
            <w:r>
              <w:rPr>
                <w:color w:val="000000" w:themeColor="text1"/>
                <w:lang w:val="en-GB"/>
              </w:rPr>
              <w:t xml:space="preserve">assessment design and check </w:t>
            </w:r>
            <w:r w:rsidRPr="00E30940">
              <w:rPr>
                <w:color w:val="000000" w:themeColor="text1"/>
                <w:lang w:val="en-GB"/>
              </w:rPr>
              <w:t>how you measure each of these CBL elements.</w:t>
            </w:r>
          </w:p>
        </w:tc>
        <w:tc>
          <w:tcPr>
            <w:tcW w:w="2301" w:type="dxa"/>
          </w:tcPr>
          <w:p w14:paraId="390A81E1" w14:textId="77777777" w:rsidR="0081004D" w:rsidRDefault="005930D2" w:rsidP="0081004D">
            <w:pPr>
              <w:rPr>
                <w:lang w:val="en-GB"/>
              </w:rPr>
            </w:pPr>
            <w:sdt>
              <w:sdtPr>
                <w:rPr>
                  <w:color w:val="000000" w:themeColor="text1"/>
                  <w:lang w:val="en-GB"/>
                </w:rPr>
                <w:id w:val="-500052264"/>
                <w14:checkbox>
                  <w14:checked w14:val="0"/>
                  <w14:checkedState w14:val="2612" w14:font="MS Gothic"/>
                  <w14:uncheckedState w14:val="2610" w14:font="MS Gothic"/>
                </w14:checkbox>
              </w:sdtPr>
              <w:sdtEndPr/>
              <w:sdtContent>
                <w:r w:rsidR="0081004D">
                  <w:rPr>
                    <w:rFonts w:ascii="MS Gothic" w:eastAsia="MS Gothic" w:hAnsi="MS Gothic" w:hint="eastAsia"/>
                    <w:color w:val="000000" w:themeColor="text1"/>
                    <w:lang w:val="en-GB"/>
                  </w:rPr>
                  <w:t>☐</w:t>
                </w:r>
              </w:sdtContent>
            </w:sdt>
            <w:r w:rsidR="0081004D" w:rsidRPr="00435C28">
              <w:rPr>
                <w:lang w:val="en-GB"/>
              </w:rPr>
              <w:t xml:space="preserve"> </w:t>
            </w:r>
            <w:r w:rsidR="0081004D">
              <w:rPr>
                <w:lang w:val="en-GB"/>
              </w:rPr>
              <w:t>Summative</w:t>
            </w:r>
          </w:p>
          <w:p w14:paraId="63255A7F" w14:textId="77777777" w:rsidR="0081004D" w:rsidRDefault="005930D2" w:rsidP="0081004D">
            <w:pPr>
              <w:rPr>
                <w:lang w:val="en-GB"/>
              </w:rPr>
            </w:pPr>
            <w:sdt>
              <w:sdtPr>
                <w:rPr>
                  <w:color w:val="000000" w:themeColor="text1"/>
                  <w:lang w:val="en-GB"/>
                </w:rPr>
                <w:id w:val="-5065718"/>
                <w14:checkbox>
                  <w14:checked w14:val="0"/>
                  <w14:checkedState w14:val="2612" w14:font="MS Gothic"/>
                  <w14:uncheckedState w14:val="2610" w14:font="MS Gothic"/>
                </w14:checkbox>
              </w:sdtPr>
              <w:sdtEndPr/>
              <w:sdtContent>
                <w:r w:rsidR="0081004D">
                  <w:rPr>
                    <w:rFonts w:ascii="MS Gothic" w:eastAsia="MS Gothic" w:hAnsi="MS Gothic" w:hint="eastAsia"/>
                    <w:color w:val="000000" w:themeColor="text1"/>
                    <w:lang w:val="en-GB"/>
                  </w:rPr>
                  <w:t>☐</w:t>
                </w:r>
              </w:sdtContent>
            </w:sdt>
            <w:r w:rsidR="0081004D" w:rsidRPr="00435C28">
              <w:rPr>
                <w:lang w:val="en-GB"/>
              </w:rPr>
              <w:t xml:space="preserve"> </w:t>
            </w:r>
            <w:r w:rsidR="0081004D">
              <w:rPr>
                <w:lang w:val="en-GB"/>
              </w:rPr>
              <w:t>Formative</w:t>
            </w:r>
          </w:p>
          <w:p w14:paraId="2B0D9819" w14:textId="77777777" w:rsidR="0081004D" w:rsidRDefault="005930D2" w:rsidP="0081004D">
            <w:pPr>
              <w:rPr>
                <w:lang w:val="en-GB"/>
              </w:rPr>
            </w:pPr>
            <w:sdt>
              <w:sdtPr>
                <w:rPr>
                  <w:color w:val="000000" w:themeColor="text1"/>
                  <w:lang w:val="en-GB"/>
                </w:rPr>
                <w:id w:val="-881941471"/>
                <w14:checkbox>
                  <w14:checked w14:val="0"/>
                  <w14:checkedState w14:val="2612" w14:font="MS Gothic"/>
                  <w14:uncheckedState w14:val="2610" w14:font="MS Gothic"/>
                </w14:checkbox>
              </w:sdtPr>
              <w:sdtEndPr/>
              <w:sdtContent>
                <w:r w:rsidR="0081004D">
                  <w:rPr>
                    <w:rFonts w:ascii="MS Gothic" w:eastAsia="MS Gothic" w:hAnsi="MS Gothic" w:hint="eastAsia"/>
                    <w:color w:val="000000" w:themeColor="text1"/>
                    <w:lang w:val="en-GB"/>
                  </w:rPr>
                  <w:t>☐</w:t>
                </w:r>
              </w:sdtContent>
            </w:sdt>
            <w:r w:rsidR="0081004D" w:rsidRPr="00435C28">
              <w:rPr>
                <w:lang w:val="en-GB"/>
              </w:rPr>
              <w:t xml:space="preserve"> </w:t>
            </w:r>
            <w:r w:rsidR="0081004D">
              <w:rPr>
                <w:lang w:val="en-GB"/>
              </w:rPr>
              <w:t>Group</w:t>
            </w:r>
          </w:p>
          <w:p w14:paraId="4390C861" w14:textId="77777777" w:rsidR="0081004D" w:rsidRDefault="005930D2" w:rsidP="0081004D">
            <w:pPr>
              <w:rPr>
                <w:lang w:val="en-GB"/>
              </w:rPr>
            </w:pPr>
            <w:sdt>
              <w:sdtPr>
                <w:rPr>
                  <w:color w:val="000000" w:themeColor="text1"/>
                  <w:lang w:val="en-GB"/>
                </w:rPr>
                <w:id w:val="-541291555"/>
                <w14:checkbox>
                  <w14:checked w14:val="0"/>
                  <w14:checkedState w14:val="2612" w14:font="MS Gothic"/>
                  <w14:uncheckedState w14:val="2610" w14:font="MS Gothic"/>
                </w14:checkbox>
              </w:sdtPr>
              <w:sdtEndPr/>
              <w:sdtContent>
                <w:r w:rsidR="0081004D">
                  <w:rPr>
                    <w:rFonts w:ascii="MS Gothic" w:eastAsia="MS Gothic" w:hAnsi="MS Gothic" w:hint="eastAsia"/>
                    <w:color w:val="000000" w:themeColor="text1"/>
                    <w:lang w:val="en-GB"/>
                  </w:rPr>
                  <w:t>☐</w:t>
                </w:r>
              </w:sdtContent>
            </w:sdt>
            <w:r w:rsidR="0081004D" w:rsidRPr="00435C28">
              <w:rPr>
                <w:lang w:val="en-GB"/>
              </w:rPr>
              <w:t xml:space="preserve"> </w:t>
            </w:r>
            <w:r w:rsidR="0081004D">
              <w:rPr>
                <w:lang w:val="en-GB"/>
              </w:rPr>
              <w:t>Individual</w:t>
            </w:r>
          </w:p>
          <w:p w14:paraId="24640E27" w14:textId="77777777" w:rsidR="0081004D" w:rsidRDefault="005930D2" w:rsidP="0081004D">
            <w:pPr>
              <w:rPr>
                <w:lang w:val="en-GB"/>
              </w:rPr>
            </w:pPr>
            <w:sdt>
              <w:sdtPr>
                <w:rPr>
                  <w:color w:val="000000" w:themeColor="text1"/>
                  <w:lang w:val="en-GB"/>
                </w:rPr>
                <w:id w:val="621354992"/>
                <w14:checkbox>
                  <w14:checked w14:val="0"/>
                  <w14:checkedState w14:val="2612" w14:font="MS Gothic"/>
                  <w14:uncheckedState w14:val="2610" w14:font="MS Gothic"/>
                </w14:checkbox>
              </w:sdtPr>
              <w:sdtEndPr/>
              <w:sdtContent>
                <w:r w:rsidR="0081004D">
                  <w:rPr>
                    <w:rFonts w:ascii="MS Gothic" w:eastAsia="MS Gothic" w:hAnsi="MS Gothic" w:hint="eastAsia"/>
                    <w:color w:val="000000" w:themeColor="text1"/>
                    <w:lang w:val="en-GB"/>
                  </w:rPr>
                  <w:t>☐</w:t>
                </w:r>
              </w:sdtContent>
            </w:sdt>
            <w:r w:rsidR="0081004D" w:rsidRPr="00435C28">
              <w:rPr>
                <w:lang w:val="en-GB"/>
              </w:rPr>
              <w:t xml:space="preserve"> </w:t>
            </w:r>
            <w:r w:rsidR="0081004D">
              <w:rPr>
                <w:lang w:val="en-GB"/>
              </w:rPr>
              <w:t>Process</w:t>
            </w:r>
          </w:p>
          <w:p w14:paraId="2D528B35" w14:textId="2D7FAAA3" w:rsidR="0081004D" w:rsidRDefault="005930D2" w:rsidP="0081004D">
            <w:pPr>
              <w:rPr>
                <w:lang w:val="en-GB"/>
              </w:rPr>
            </w:pPr>
            <w:sdt>
              <w:sdtPr>
                <w:rPr>
                  <w:color w:val="000000" w:themeColor="text1"/>
                  <w:lang w:val="en-GB"/>
                </w:rPr>
                <w:id w:val="-1079743823"/>
                <w14:checkbox>
                  <w14:checked w14:val="0"/>
                  <w14:checkedState w14:val="2612" w14:font="MS Gothic"/>
                  <w14:uncheckedState w14:val="2610" w14:font="MS Gothic"/>
                </w14:checkbox>
              </w:sdtPr>
              <w:sdtEndPr/>
              <w:sdtContent>
                <w:r w:rsidR="0081004D">
                  <w:rPr>
                    <w:rFonts w:ascii="MS Gothic" w:eastAsia="MS Gothic" w:hAnsi="MS Gothic" w:hint="eastAsia"/>
                    <w:color w:val="000000" w:themeColor="text1"/>
                    <w:lang w:val="en-GB"/>
                  </w:rPr>
                  <w:t>☐</w:t>
                </w:r>
              </w:sdtContent>
            </w:sdt>
            <w:r w:rsidR="0081004D" w:rsidRPr="00435C28">
              <w:rPr>
                <w:lang w:val="en-GB"/>
              </w:rPr>
              <w:t xml:space="preserve"> </w:t>
            </w:r>
            <w:r w:rsidR="0081004D">
              <w:rPr>
                <w:lang w:val="en-GB"/>
              </w:rPr>
              <w:t>Product</w:t>
            </w:r>
          </w:p>
        </w:tc>
        <w:tc>
          <w:tcPr>
            <w:tcW w:w="4820" w:type="dxa"/>
          </w:tcPr>
          <w:p w14:paraId="21554BB7" w14:textId="77777777" w:rsidR="00B83E07" w:rsidRPr="00B83E07" w:rsidRDefault="00B83E07" w:rsidP="00B83E07">
            <w:pPr>
              <w:rPr>
                <w:rFonts w:asciiTheme="majorHAnsi" w:hAnsiTheme="majorHAnsi" w:cstheme="majorHAnsi"/>
                <w:szCs w:val="21"/>
                <w:lang w:val="en-GB"/>
              </w:rPr>
            </w:pPr>
            <w:r w:rsidRPr="00B83E07">
              <w:rPr>
                <w:rFonts w:asciiTheme="majorHAnsi" w:hAnsiTheme="majorHAnsi" w:cstheme="majorHAnsi"/>
                <w:szCs w:val="21"/>
                <w:lang w:val="en-GB"/>
              </w:rPr>
              <w:t xml:space="preserve">It is more common to forget to measure an important element in the design. </w:t>
            </w:r>
          </w:p>
          <w:p w14:paraId="52B33ACF" w14:textId="6046652C" w:rsidR="005E2884" w:rsidRPr="00B83E07" w:rsidRDefault="00B83E07" w:rsidP="00B83E07">
            <w:pPr>
              <w:rPr>
                <w:lang w:val="en-GB"/>
              </w:rPr>
            </w:pPr>
            <w:r w:rsidRPr="00B83E07">
              <w:rPr>
                <w:rFonts w:asciiTheme="majorHAnsi" w:hAnsiTheme="majorHAnsi" w:cstheme="majorHAnsi"/>
                <w:szCs w:val="21"/>
                <w:lang w:val="en-GB"/>
              </w:rPr>
              <w:t>If possible, adjust your design to find the right balance of these elements.</w:t>
            </w:r>
          </w:p>
        </w:tc>
      </w:tr>
      <w:tr w:rsidR="0081004D" w:rsidRPr="00F65D46" w14:paraId="257EFA5D" w14:textId="77777777" w:rsidTr="00C33E05">
        <w:tc>
          <w:tcPr>
            <w:tcW w:w="2939" w:type="dxa"/>
            <w:shd w:val="clear" w:color="auto" w:fill="D9D9D9" w:themeFill="background1" w:themeFillShade="D9"/>
          </w:tcPr>
          <w:p w14:paraId="72409796" w14:textId="658637E1" w:rsidR="0081004D" w:rsidRDefault="0081004D" w:rsidP="0081004D">
            <w:pPr>
              <w:pStyle w:val="ListParagraph"/>
              <w:numPr>
                <w:ilvl w:val="0"/>
                <w:numId w:val="11"/>
              </w:numPr>
              <w:spacing w:after="160" w:line="259" w:lineRule="auto"/>
              <w:ind w:left="170" w:hanging="190"/>
              <w:rPr>
                <w:color w:val="000000" w:themeColor="text1"/>
                <w:lang w:val="en-GB"/>
              </w:rPr>
            </w:pPr>
            <w:r>
              <w:rPr>
                <w:color w:val="000000" w:themeColor="text1"/>
                <w:lang w:val="en-GB"/>
              </w:rPr>
              <w:t xml:space="preserve">Review question 6 of your Pre-condition analyse and check if your course still is related with the ILO’s and assessment of related courses. </w:t>
            </w:r>
          </w:p>
        </w:tc>
        <w:tc>
          <w:tcPr>
            <w:tcW w:w="2301" w:type="dxa"/>
          </w:tcPr>
          <w:p w14:paraId="33043853" w14:textId="691A992A" w:rsidR="0081004D" w:rsidRPr="00A6601F" w:rsidRDefault="0081004D" w:rsidP="0081004D">
            <w:pPr>
              <w:rPr>
                <w:lang w:val="en-GB"/>
              </w:rPr>
            </w:pPr>
            <w:r w:rsidRPr="00A6601F">
              <w:rPr>
                <w:lang w:val="en-GB"/>
              </w:rPr>
              <w:t>Type your answer here</w:t>
            </w:r>
            <w:r>
              <w:rPr>
                <w:lang w:val="en-GB"/>
              </w:rPr>
              <w:t>:</w:t>
            </w:r>
          </w:p>
        </w:tc>
        <w:tc>
          <w:tcPr>
            <w:tcW w:w="4820" w:type="dxa"/>
          </w:tcPr>
          <w:p w14:paraId="43F1921B" w14:textId="3C72C5B6" w:rsidR="0081004D" w:rsidRPr="00CF0973" w:rsidRDefault="0081004D" w:rsidP="0081004D">
            <w:pPr>
              <w:rPr>
                <w:rFonts w:asciiTheme="majorHAnsi" w:hAnsiTheme="majorHAnsi" w:cstheme="majorHAnsi"/>
                <w:szCs w:val="21"/>
              </w:rPr>
            </w:pPr>
            <w:r w:rsidRPr="00CF0973">
              <w:rPr>
                <w:rFonts w:asciiTheme="majorHAnsi" w:hAnsiTheme="majorHAnsi" w:cstheme="majorHAnsi"/>
                <w:szCs w:val="21"/>
              </w:rPr>
              <w:t>This is a final check to identify any duplicates or missing content and skills. Something may have changed in the meantime. So please check with the other teachers as well.</w:t>
            </w:r>
          </w:p>
        </w:tc>
      </w:tr>
      <w:tr w:rsidR="0081004D" w:rsidRPr="00F65D46" w14:paraId="3D15337D" w14:textId="77777777" w:rsidTr="00C33E05">
        <w:tc>
          <w:tcPr>
            <w:tcW w:w="2939" w:type="dxa"/>
            <w:shd w:val="clear" w:color="auto" w:fill="D9D9D9" w:themeFill="background1" w:themeFillShade="D9"/>
          </w:tcPr>
          <w:p w14:paraId="48027823" w14:textId="2192B187" w:rsidR="0081004D" w:rsidRPr="5754EEAB" w:rsidRDefault="0081004D" w:rsidP="0081004D">
            <w:pPr>
              <w:pStyle w:val="ListParagraph"/>
              <w:numPr>
                <w:ilvl w:val="0"/>
                <w:numId w:val="11"/>
              </w:numPr>
              <w:spacing w:after="160" w:line="259" w:lineRule="auto"/>
              <w:ind w:left="170" w:hanging="190"/>
              <w:rPr>
                <w:color w:val="000000" w:themeColor="text1"/>
                <w:lang w:val="en-GB"/>
              </w:rPr>
            </w:pPr>
            <w:r>
              <w:rPr>
                <w:color w:val="000000" w:themeColor="text1"/>
                <w:lang w:val="en-GB"/>
              </w:rPr>
              <w:t>Review questions 10 – 12 of your Pre-condition analyse and consider h</w:t>
            </w:r>
            <w:r w:rsidRPr="009B5494">
              <w:rPr>
                <w:rFonts w:asciiTheme="majorHAnsi" w:hAnsiTheme="majorHAnsi" w:cstheme="majorHAnsi"/>
                <w:szCs w:val="21"/>
              </w:rPr>
              <w:t xml:space="preserve">ow much effort it will take for your team to develop the materials for the assessments </w:t>
            </w:r>
            <w:r w:rsidRPr="009B5494">
              <w:rPr>
                <w:rFonts w:asciiTheme="majorHAnsi" w:hAnsiTheme="majorHAnsi" w:cstheme="majorHAnsi"/>
                <w:szCs w:val="21"/>
              </w:rPr>
              <w:lastRenderedPageBreak/>
              <w:t>and to execute the assessments</w:t>
            </w:r>
            <w:r>
              <w:rPr>
                <w:rFonts w:asciiTheme="majorHAnsi" w:hAnsiTheme="majorHAnsi" w:cstheme="majorHAnsi"/>
                <w:szCs w:val="21"/>
              </w:rPr>
              <w:t>.</w:t>
            </w:r>
          </w:p>
        </w:tc>
        <w:tc>
          <w:tcPr>
            <w:tcW w:w="2301" w:type="dxa"/>
          </w:tcPr>
          <w:p w14:paraId="22F74D56" w14:textId="3585EE1D" w:rsidR="0081004D" w:rsidRDefault="0081004D" w:rsidP="0081004D">
            <w:pPr>
              <w:rPr>
                <w:color w:val="000000" w:themeColor="text1"/>
                <w:lang w:val="en-GB"/>
              </w:rPr>
            </w:pPr>
            <w:r w:rsidRPr="00A6601F">
              <w:rPr>
                <w:lang w:val="en-GB"/>
              </w:rPr>
              <w:lastRenderedPageBreak/>
              <w:t>Type your answer here</w:t>
            </w:r>
            <w:r>
              <w:rPr>
                <w:lang w:val="en-GB"/>
              </w:rPr>
              <w:t>:</w:t>
            </w:r>
          </w:p>
        </w:tc>
        <w:tc>
          <w:tcPr>
            <w:tcW w:w="4820" w:type="dxa"/>
          </w:tcPr>
          <w:p w14:paraId="045E9F62" w14:textId="6E0CA3F3" w:rsidR="0081004D" w:rsidRPr="00F65D46" w:rsidRDefault="0081004D" w:rsidP="0081004D">
            <w:r w:rsidRPr="00D87440">
              <w:rPr>
                <w:rFonts w:asciiTheme="majorHAnsi" w:hAnsiTheme="majorHAnsi" w:cstheme="majorHAnsi"/>
                <w:szCs w:val="21"/>
              </w:rPr>
              <w:t>This will give you a good idea of whether the assessment fits within the time available. If not, now is the time to adjust it.</w:t>
            </w:r>
          </w:p>
        </w:tc>
      </w:tr>
      <w:tr w:rsidR="0081004D" w:rsidRPr="00F65D46" w14:paraId="5B59DD18" w14:textId="77777777" w:rsidTr="00C33E05">
        <w:tc>
          <w:tcPr>
            <w:tcW w:w="2939" w:type="dxa"/>
            <w:shd w:val="clear" w:color="auto" w:fill="D9D9D9" w:themeFill="background1" w:themeFillShade="D9"/>
          </w:tcPr>
          <w:p w14:paraId="33A00C11" w14:textId="6CD8F155" w:rsidR="0081004D" w:rsidRDefault="0081004D" w:rsidP="0081004D">
            <w:pPr>
              <w:pStyle w:val="ListParagraph"/>
              <w:numPr>
                <w:ilvl w:val="0"/>
                <w:numId w:val="11"/>
              </w:numPr>
              <w:spacing w:after="160" w:line="259" w:lineRule="auto"/>
              <w:ind w:left="170" w:hanging="190"/>
              <w:rPr>
                <w:rFonts w:asciiTheme="majorHAnsi" w:hAnsiTheme="majorHAnsi" w:cstheme="majorHAnsi"/>
                <w:szCs w:val="21"/>
              </w:rPr>
            </w:pPr>
            <w:r>
              <w:rPr>
                <w:color w:val="000000" w:themeColor="text1"/>
                <w:lang w:val="en-GB"/>
              </w:rPr>
              <w:t xml:space="preserve">Review questions 13 of your Pre-condition analyse and consider </w:t>
            </w:r>
            <w:r w:rsidRPr="00B01104">
              <w:rPr>
                <w:rFonts w:asciiTheme="majorHAnsi" w:hAnsiTheme="majorHAnsi" w:cstheme="majorHAnsi"/>
                <w:szCs w:val="21"/>
              </w:rPr>
              <w:t>how much effort it takes for students to complete these assessments</w:t>
            </w:r>
            <w:r>
              <w:rPr>
                <w:rFonts w:asciiTheme="majorHAnsi" w:hAnsiTheme="majorHAnsi" w:cstheme="majorHAnsi"/>
                <w:szCs w:val="21"/>
              </w:rPr>
              <w:t>.</w:t>
            </w:r>
          </w:p>
        </w:tc>
        <w:tc>
          <w:tcPr>
            <w:tcW w:w="2301" w:type="dxa"/>
          </w:tcPr>
          <w:p w14:paraId="1DFBA47F" w14:textId="54E1D894" w:rsidR="0081004D" w:rsidRPr="00A6601F" w:rsidRDefault="0081004D" w:rsidP="0081004D">
            <w:pPr>
              <w:rPr>
                <w:lang w:val="en-GB"/>
              </w:rPr>
            </w:pPr>
            <w:r w:rsidRPr="00A6601F">
              <w:rPr>
                <w:lang w:val="en-GB"/>
              </w:rPr>
              <w:t>Type your answer here</w:t>
            </w:r>
            <w:r>
              <w:rPr>
                <w:lang w:val="en-GB"/>
              </w:rPr>
              <w:t>:</w:t>
            </w:r>
          </w:p>
        </w:tc>
        <w:tc>
          <w:tcPr>
            <w:tcW w:w="4820" w:type="dxa"/>
          </w:tcPr>
          <w:p w14:paraId="59E25814" w14:textId="773E8991" w:rsidR="0081004D" w:rsidRPr="00D87440" w:rsidRDefault="0081004D" w:rsidP="0081004D">
            <w:pPr>
              <w:rPr>
                <w:rFonts w:asciiTheme="majorHAnsi" w:hAnsiTheme="majorHAnsi" w:cstheme="majorHAnsi"/>
                <w:szCs w:val="21"/>
              </w:rPr>
            </w:pPr>
            <w:r w:rsidRPr="000B5B91">
              <w:rPr>
                <w:rFonts w:asciiTheme="majorHAnsi" w:hAnsiTheme="majorHAnsi" w:cstheme="majorHAnsi"/>
                <w:szCs w:val="21"/>
              </w:rPr>
              <w:t>This will give you a good idea of whether the assessment is feasible for your students. Make changes if necessary.</w:t>
            </w:r>
          </w:p>
        </w:tc>
      </w:tr>
      <w:tr w:rsidR="0081004D" w:rsidRPr="00F65D46" w14:paraId="086EEE55" w14:textId="77777777" w:rsidTr="00C33E05">
        <w:tc>
          <w:tcPr>
            <w:tcW w:w="2939" w:type="dxa"/>
            <w:shd w:val="clear" w:color="auto" w:fill="D9D9D9" w:themeFill="background1" w:themeFillShade="D9"/>
          </w:tcPr>
          <w:p w14:paraId="2EFDB449" w14:textId="7D09655B" w:rsidR="0081004D" w:rsidRPr="00B01104" w:rsidRDefault="0081004D" w:rsidP="0081004D">
            <w:pPr>
              <w:pStyle w:val="ListParagraph"/>
              <w:numPr>
                <w:ilvl w:val="0"/>
                <w:numId w:val="11"/>
              </w:numPr>
              <w:spacing w:after="160" w:line="259" w:lineRule="auto"/>
              <w:ind w:left="170" w:hanging="190"/>
              <w:rPr>
                <w:rFonts w:asciiTheme="majorHAnsi" w:hAnsiTheme="majorHAnsi" w:cstheme="majorHAnsi"/>
                <w:szCs w:val="21"/>
              </w:rPr>
            </w:pPr>
            <w:r w:rsidRPr="0BA5DCF1">
              <w:rPr>
                <w:color w:val="000000" w:themeColor="text1"/>
                <w:lang w:val="en-GB"/>
              </w:rPr>
              <w:t xml:space="preserve">Decide if </w:t>
            </w:r>
            <w:r>
              <w:rPr>
                <w:color w:val="000000" w:themeColor="text1"/>
                <w:lang w:val="en-GB"/>
              </w:rPr>
              <w:t xml:space="preserve">you </w:t>
            </w:r>
            <w:r w:rsidRPr="0BA5DCF1">
              <w:rPr>
                <w:color w:val="000000" w:themeColor="text1"/>
                <w:lang w:val="en-GB"/>
              </w:rPr>
              <w:t>want</w:t>
            </w:r>
            <w:r>
              <w:rPr>
                <w:color w:val="000000" w:themeColor="text1"/>
                <w:lang w:val="en-GB"/>
              </w:rPr>
              <w:t xml:space="preserve"> to use</w:t>
            </w:r>
            <w:r w:rsidRPr="0BA5DCF1">
              <w:rPr>
                <w:color w:val="000000" w:themeColor="text1"/>
                <w:lang w:val="en-GB"/>
              </w:rPr>
              <w:t xml:space="preserve"> digital or non-digital tests?</w:t>
            </w:r>
          </w:p>
        </w:tc>
        <w:tc>
          <w:tcPr>
            <w:tcW w:w="2301" w:type="dxa"/>
          </w:tcPr>
          <w:p w14:paraId="3363A96E" w14:textId="4C145B96" w:rsidR="0081004D" w:rsidRPr="00597A69" w:rsidRDefault="0081004D" w:rsidP="0081004D">
            <w:pPr>
              <w:rPr>
                <w:b/>
                <w:bCs/>
                <w:color w:val="000000" w:themeColor="text1"/>
                <w:lang w:val="en-GB"/>
              </w:rPr>
            </w:pPr>
            <w:r w:rsidRPr="00597A69">
              <w:rPr>
                <w:b/>
                <w:bCs/>
                <w:color w:val="000000" w:themeColor="text1"/>
                <w:lang w:val="en-GB"/>
              </w:rPr>
              <w:t xml:space="preserve">Name </w:t>
            </w:r>
            <w:r>
              <w:rPr>
                <w:b/>
                <w:bCs/>
                <w:color w:val="000000" w:themeColor="text1"/>
                <w:lang w:val="en-GB"/>
              </w:rPr>
              <w:t>Format</w:t>
            </w:r>
            <w:r w:rsidRPr="00597A69">
              <w:rPr>
                <w:b/>
                <w:bCs/>
                <w:color w:val="000000" w:themeColor="text1"/>
                <w:lang w:val="en-GB"/>
              </w:rPr>
              <w:t xml:space="preserve">: </w:t>
            </w:r>
          </w:p>
          <w:p w14:paraId="2B92838C" w14:textId="77777777" w:rsidR="0081004D" w:rsidRDefault="0081004D" w:rsidP="0081004D">
            <w:pPr>
              <w:rPr>
                <w:color w:val="000000" w:themeColor="text1"/>
                <w:lang w:val="en-GB"/>
              </w:rPr>
            </w:pPr>
          </w:p>
          <w:p w14:paraId="6E713400" w14:textId="411DE840" w:rsidR="0081004D" w:rsidRDefault="005930D2" w:rsidP="0081004D">
            <w:pPr>
              <w:rPr>
                <w:color w:val="000000" w:themeColor="text1"/>
                <w:lang w:val="en-GB"/>
              </w:rPr>
            </w:pPr>
            <w:sdt>
              <w:sdtPr>
                <w:rPr>
                  <w:color w:val="000000" w:themeColor="text1"/>
                  <w:lang w:val="en-GB"/>
                </w:rPr>
                <w:id w:val="1332029977"/>
                <w14:checkbox>
                  <w14:checked w14:val="0"/>
                  <w14:checkedState w14:val="2612" w14:font="MS Gothic"/>
                  <w14:uncheckedState w14:val="2610" w14:font="MS Gothic"/>
                </w14:checkbox>
              </w:sdtPr>
              <w:sdtEndPr/>
              <w:sdtContent>
                <w:r w:rsidR="0081004D">
                  <w:rPr>
                    <w:rFonts w:ascii="MS Gothic" w:eastAsia="MS Gothic" w:hAnsi="MS Gothic" w:hint="eastAsia"/>
                    <w:color w:val="000000" w:themeColor="text1"/>
                    <w:lang w:val="en-GB"/>
                  </w:rPr>
                  <w:t>☐</w:t>
                </w:r>
              </w:sdtContent>
            </w:sdt>
            <w:r w:rsidR="0081004D" w:rsidRPr="009B433A">
              <w:rPr>
                <w:color w:val="000000" w:themeColor="text1"/>
                <w:lang w:val="en-GB"/>
              </w:rPr>
              <w:t xml:space="preserve"> </w:t>
            </w:r>
            <w:r w:rsidR="0081004D">
              <w:rPr>
                <w:color w:val="000000" w:themeColor="text1"/>
                <w:lang w:val="en-GB"/>
              </w:rPr>
              <w:t>Digital</w:t>
            </w:r>
          </w:p>
          <w:p w14:paraId="597F21FB" w14:textId="77777777" w:rsidR="0081004D" w:rsidRDefault="005930D2" w:rsidP="0081004D">
            <w:sdt>
              <w:sdtPr>
                <w:rPr>
                  <w:color w:val="000000" w:themeColor="text1"/>
                  <w:lang w:val="en-GB"/>
                </w:rPr>
                <w:id w:val="1356774542"/>
                <w14:checkbox>
                  <w14:checked w14:val="0"/>
                  <w14:checkedState w14:val="2612" w14:font="MS Gothic"/>
                  <w14:uncheckedState w14:val="2610" w14:font="MS Gothic"/>
                </w14:checkbox>
              </w:sdtPr>
              <w:sdtEndPr/>
              <w:sdtContent>
                <w:r w:rsidR="0081004D">
                  <w:rPr>
                    <w:rFonts w:ascii="MS Gothic" w:eastAsia="MS Gothic" w:hAnsi="MS Gothic" w:hint="eastAsia"/>
                    <w:color w:val="000000" w:themeColor="text1"/>
                    <w:lang w:val="en-GB"/>
                  </w:rPr>
                  <w:t>☐</w:t>
                </w:r>
              </w:sdtContent>
            </w:sdt>
            <w:r w:rsidR="0081004D" w:rsidRPr="000D6C3F">
              <w:t xml:space="preserve"> </w:t>
            </w:r>
            <w:r w:rsidR="0081004D">
              <w:t>Paper based</w:t>
            </w:r>
          </w:p>
          <w:p w14:paraId="3D73AB3A" w14:textId="77777777" w:rsidR="0081004D" w:rsidRDefault="0081004D" w:rsidP="0081004D"/>
          <w:p w14:paraId="58EC25A5" w14:textId="440A7158" w:rsidR="0081004D" w:rsidRPr="00597A69" w:rsidRDefault="0081004D" w:rsidP="0081004D">
            <w:pPr>
              <w:rPr>
                <w:b/>
                <w:bCs/>
                <w:color w:val="000000" w:themeColor="text1"/>
                <w:lang w:val="en-GB"/>
              </w:rPr>
            </w:pPr>
            <w:r w:rsidRPr="00597A69">
              <w:rPr>
                <w:b/>
                <w:bCs/>
                <w:color w:val="000000" w:themeColor="text1"/>
                <w:lang w:val="en-GB"/>
              </w:rPr>
              <w:t xml:space="preserve">Name </w:t>
            </w:r>
            <w:r>
              <w:rPr>
                <w:b/>
                <w:bCs/>
                <w:color w:val="000000" w:themeColor="text1"/>
                <w:lang w:val="en-GB"/>
              </w:rPr>
              <w:t>Format</w:t>
            </w:r>
            <w:r w:rsidRPr="00597A69">
              <w:rPr>
                <w:b/>
                <w:bCs/>
                <w:color w:val="000000" w:themeColor="text1"/>
                <w:lang w:val="en-GB"/>
              </w:rPr>
              <w:t xml:space="preserve">: </w:t>
            </w:r>
          </w:p>
          <w:p w14:paraId="766D0CCB" w14:textId="77777777" w:rsidR="0081004D" w:rsidRDefault="0081004D" w:rsidP="0081004D">
            <w:pPr>
              <w:rPr>
                <w:color w:val="000000" w:themeColor="text1"/>
                <w:lang w:val="en-GB"/>
              </w:rPr>
            </w:pPr>
          </w:p>
          <w:p w14:paraId="5090D07D" w14:textId="77777777" w:rsidR="0081004D" w:rsidRDefault="005930D2" w:rsidP="0081004D">
            <w:pPr>
              <w:rPr>
                <w:color w:val="000000" w:themeColor="text1"/>
                <w:lang w:val="en-GB"/>
              </w:rPr>
            </w:pPr>
            <w:sdt>
              <w:sdtPr>
                <w:rPr>
                  <w:color w:val="000000" w:themeColor="text1"/>
                  <w:lang w:val="en-GB"/>
                </w:rPr>
                <w:id w:val="855226504"/>
                <w14:checkbox>
                  <w14:checked w14:val="0"/>
                  <w14:checkedState w14:val="2612" w14:font="MS Gothic"/>
                  <w14:uncheckedState w14:val="2610" w14:font="MS Gothic"/>
                </w14:checkbox>
              </w:sdtPr>
              <w:sdtEndPr/>
              <w:sdtContent>
                <w:r w:rsidR="0081004D">
                  <w:rPr>
                    <w:rFonts w:ascii="MS Gothic" w:eastAsia="MS Gothic" w:hAnsi="MS Gothic" w:hint="eastAsia"/>
                    <w:color w:val="000000" w:themeColor="text1"/>
                    <w:lang w:val="en-GB"/>
                  </w:rPr>
                  <w:t>☐</w:t>
                </w:r>
              </w:sdtContent>
            </w:sdt>
            <w:r w:rsidR="0081004D" w:rsidRPr="009B433A">
              <w:rPr>
                <w:color w:val="000000" w:themeColor="text1"/>
                <w:lang w:val="en-GB"/>
              </w:rPr>
              <w:t xml:space="preserve"> </w:t>
            </w:r>
            <w:r w:rsidR="0081004D">
              <w:rPr>
                <w:color w:val="000000" w:themeColor="text1"/>
                <w:lang w:val="en-GB"/>
              </w:rPr>
              <w:t>Digital</w:t>
            </w:r>
          </w:p>
          <w:p w14:paraId="1CC21C5B" w14:textId="77777777" w:rsidR="0081004D" w:rsidRDefault="005930D2" w:rsidP="0081004D">
            <w:sdt>
              <w:sdtPr>
                <w:rPr>
                  <w:color w:val="000000" w:themeColor="text1"/>
                  <w:lang w:val="en-GB"/>
                </w:rPr>
                <w:id w:val="-1480449749"/>
                <w14:checkbox>
                  <w14:checked w14:val="0"/>
                  <w14:checkedState w14:val="2612" w14:font="MS Gothic"/>
                  <w14:uncheckedState w14:val="2610" w14:font="MS Gothic"/>
                </w14:checkbox>
              </w:sdtPr>
              <w:sdtEndPr/>
              <w:sdtContent>
                <w:r w:rsidR="0081004D">
                  <w:rPr>
                    <w:rFonts w:ascii="MS Gothic" w:eastAsia="MS Gothic" w:hAnsi="MS Gothic" w:hint="eastAsia"/>
                    <w:color w:val="000000" w:themeColor="text1"/>
                    <w:lang w:val="en-GB"/>
                  </w:rPr>
                  <w:t>☐</w:t>
                </w:r>
              </w:sdtContent>
            </w:sdt>
            <w:r w:rsidR="0081004D" w:rsidRPr="000D6C3F">
              <w:t xml:space="preserve"> </w:t>
            </w:r>
            <w:r w:rsidR="0081004D">
              <w:t>Paper based</w:t>
            </w:r>
          </w:p>
          <w:p w14:paraId="249027AD" w14:textId="77777777" w:rsidR="0081004D" w:rsidRDefault="0081004D" w:rsidP="0081004D"/>
          <w:p w14:paraId="5BD8256C" w14:textId="5FAB0D5D" w:rsidR="0081004D" w:rsidRPr="00597A69" w:rsidRDefault="0081004D" w:rsidP="0081004D">
            <w:pPr>
              <w:rPr>
                <w:b/>
                <w:bCs/>
                <w:color w:val="000000" w:themeColor="text1"/>
                <w:lang w:val="en-GB"/>
              </w:rPr>
            </w:pPr>
            <w:r w:rsidRPr="00597A69">
              <w:rPr>
                <w:b/>
                <w:bCs/>
                <w:color w:val="000000" w:themeColor="text1"/>
                <w:lang w:val="en-GB"/>
              </w:rPr>
              <w:t xml:space="preserve">Name </w:t>
            </w:r>
            <w:r>
              <w:rPr>
                <w:b/>
                <w:bCs/>
                <w:color w:val="000000" w:themeColor="text1"/>
                <w:lang w:val="en-GB"/>
              </w:rPr>
              <w:t>Format</w:t>
            </w:r>
            <w:r w:rsidRPr="00597A69">
              <w:rPr>
                <w:b/>
                <w:bCs/>
                <w:color w:val="000000" w:themeColor="text1"/>
                <w:lang w:val="en-GB"/>
              </w:rPr>
              <w:t xml:space="preserve">: </w:t>
            </w:r>
          </w:p>
          <w:p w14:paraId="0E20756E" w14:textId="77777777" w:rsidR="0081004D" w:rsidRDefault="0081004D" w:rsidP="0081004D">
            <w:pPr>
              <w:rPr>
                <w:color w:val="000000" w:themeColor="text1"/>
                <w:lang w:val="en-GB"/>
              </w:rPr>
            </w:pPr>
          </w:p>
          <w:p w14:paraId="0E45C499" w14:textId="77777777" w:rsidR="0081004D" w:rsidRDefault="005930D2" w:rsidP="0081004D">
            <w:pPr>
              <w:rPr>
                <w:color w:val="000000" w:themeColor="text1"/>
                <w:lang w:val="en-GB"/>
              </w:rPr>
            </w:pPr>
            <w:sdt>
              <w:sdtPr>
                <w:rPr>
                  <w:color w:val="000000" w:themeColor="text1"/>
                  <w:lang w:val="en-GB"/>
                </w:rPr>
                <w:id w:val="-1835147225"/>
                <w14:checkbox>
                  <w14:checked w14:val="0"/>
                  <w14:checkedState w14:val="2612" w14:font="MS Gothic"/>
                  <w14:uncheckedState w14:val="2610" w14:font="MS Gothic"/>
                </w14:checkbox>
              </w:sdtPr>
              <w:sdtEndPr/>
              <w:sdtContent>
                <w:r w:rsidR="0081004D">
                  <w:rPr>
                    <w:rFonts w:ascii="MS Gothic" w:eastAsia="MS Gothic" w:hAnsi="MS Gothic" w:hint="eastAsia"/>
                    <w:color w:val="000000" w:themeColor="text1"/>
                    <w:lang w:val="en-GB"/>
                  </w:rPr>
                  <w:t>☐</w:t>
                </w:r>
              </w:sdtContent>
            </w:sdt>
            <w:r w:rsidR="0081004D" w:rsidRPr="009B433A">
              <w:rPr>
                <w:color w:val="000000" w:themeColor="text1"/>
                <w:lang w:val="en-GB"/>
              </w:rPr>
              <w:t xml:space="preserve"> </w:t>
            </w:r>
            <w:r w:rsidR="0081004D">
              <w:rPr>
                <w:color w:val="000000" w:themeColor="text1"/>
                <w:lang w:val="en-GB"/>
              </w:rPr>
              <w:t>Digital</w:t>
            </w:r>
          </w:p>
          <w:p w14:paraId="32E17455" w14:textId="77777777" w:rsidR="0081004D" w:rsidRDefault="005930D2" w:rsidP="0081004D">
            <w:sdt>
              <w:sdtPr>
                <w:rPr>
                  <w:color w:val="000000" w:themeColor="text1"/>
                  <w:lang w:val="en-GB"/>
                </w:rPr>
                <w:id w:val="-1385404179"/>
                <w14:checkbox>
                  <w14:checked w14:val="0"/>
                  <w14:checkedState w14:val="2612" w14:font="MS Gothic"/>
                  <w14:uncheckedState w14:val="2610" w14:font="MS Gothic"/>
                </w14:checkbox>
              </w:sdtPr>
              <w:sdtEndPr/>
              <w:sdtContent>
                <w:r w:rsidR="0081004D">
                  <w:rPr>
                    <w:rFonts w:ascii="MS Gothic" w:eastAsia="MS Gothic" w:hAnsi="MS Gothic" w:hint="eastAsia"/>
                    <w:color w:val="000000" w:themeColor="text1"/>
                    <w:lang w:val="en-GB"/>
                  </w:rPr>
                  <w:t>☐</w:t>
                </w:r>
              </w:sdtContent>
            </w:sdt>
            <w:r w:rsidR="0081004D" w:rsidRPr="000D6C3F">
              <w:t xml:space="preserve"> </w:t>
            </w:r>
            <w:r w:rsidR="0081004D">
              <w:t>Paper based</w:t>
            </w:r>
          </w:p>
          <w:p w14:paraId="3106DA87" w14:textId="77777777" w:rsidR="0081004D" w:rsidRDefault="0081004D" w:rsidP="0081004D"/>
          <w:p w14:paraId="4F6DE951" w14:textId="402CA52B" w:rsidR="0081004D" w:rsidRPr="00597A69" w:rsidRDefault="0081004D" w:rsidP="0081004D">
            <w:pPr>
              <w:rPr>
                <w:b/>
                <w:bCs/>
                <w:color w:val="000000" w:themeColor="text1"/>
                <w:lang w:val="en-GB"/>
              </w:rPr>
            </w:pPr>
            <w:r w:rsidRPr="00597A69">
              <w:rPr>
                <w:b/>
                <w:bCs/>
                <w:color w:val="000000" w:themeColor="text1"/>
                <w:lang w:val="en-GB"/>
              </w:rPr>
              <w:t xml:space="preserve">Name </w:t>
            </w:r>
            <w:r>
              <w:rPr>
                <w:b/>
                <w:bCs/>
                <w:color w:val="000000" w:themeColor="text1"/>
                <w:lang w:val="en-GB"/>
              </w:rPr>
              <w:t>Format</w:t>
            </w:r>
            <w:r w:rsidRPr="00597A69">
              <w:rPr>
                <w:b/>
                <w:bCs/>
                <w:color w:val="000000" w:themeColor="text1"/>
                <w:lang w:val="en-GB"/>
              </w:rPr>
              <w:t xml:space="preserve">: </w:t>
            </w:r>
          </w:p>
          <w:p w14:paraId="469CA616" w14:textId="77777777" w:rsidR="0081004D" w:rsidRDefault="0081004D" w:rsidP="0081004D">
            <w:pPr>
              <w:rPr>
                <w:color w:val="000000" w:themeColor="text1"/>
                <w:lang w:val="en-GB"/>
              </w:rPr>
            </w:pPr>
          </w:p>
          <w:p w14:paraId="029C75C9" w14:textId="77777777" w:rsidR="0081004D" w:rsidRDefault="005930D2" w:rsidP="0081004D">
            <w:pPr>
              <w:rPr>
                <w:color w:val="000000" w:themeColor="text1"/>
                <w:lang w:val="en-GB"/>
              </w:rPr>
            </w:pPr>
            <w:sdt>
              <w:sdtPr>
                <w:rPr>
                  <w:color w:val="000000" w:themeColor="text1"/>
                  <w:lang w:val="en-GB"/>
                </w:rPr>
                <w:id w:val="-571269851"/>
                <w14:checkbox>
                  <w14:checked w14:val="0"/>
                  <w14:checkedState w14:val="2612" w14:font="MS Gothic"/>
                  <w14:uncheckedState w14:val="2610" w14:font="MS Gothic"/>
                </w14:checkbox>
              </w:sdtPr>
              <w:sdtEndPr/>
              <w:sdtContent>
                <w:r w:rsidR="0081004D">
                  <w:rPr>
                    <w:rFonts w:ascii="MS Gothic" w:eastAsia="MS Gothic" w:hAnsi="MS Gothic" w:hint="eastAsia"/>
                    <w:color w:val="000000" w:themeColor="text1"/>
                    <w:lang w:val="en-GB"/>
                  </w:rPr>
                  <w:t>☐</w:t>
                </w:r>
              </w:sdtContent>
            </w:sdt>
            <w:r w:rsidR="0081004D" w:rsidRPr="009B433A">
              <w:rPr>
                <w:color w:val="000000" w:themeColor="text1"/>
                <w:lang w:val="en-GB"/>
              </w:rPr>
              <w:t xml:space="preserve"> </w:t>
            </w:r>
            <w:r w:rsidR="0081004D">
              <w:rPr>
                <w:color w:val="000000" w:themeColor="text1"/>
                <w:lang w:val="en-GB"/>
              </w:rPr>
              <w:t>Digital</w:t>
            </w:r>
          </w:p>
          <w:p w14:paraId="55FA121C" w14:textId="475F40B0" w:rsidR="0081004D" w:rsidRPr="00A6601F" w:rsidRDefault="005930D2" w:rsidP="0081004D">
            <w:pPr>
              <w:rPr>
                <w:lang w:val="en-GB"/>
              </w:rPr>
            </w:pPr>
            <w:sdt>
              <w:sdtPr>
                <w:rPr>
                  <w:color w:val="000000" w:themeColor="text1"/>
                  <w:lang w:val="en-GB"/>
                </w:rPr>
                <w:id w:val="1788091233"/>
                <w14:checkbox>
                  <w14:checked w14:val="0"/>
                  <w14:checkedState w14:val="2612" w14:font="MS Gothic"/>
                  <w14:uncheckedState w14:val="2610" w14:font="MS Gothic"/>
                </w14:checkbox>
              </w:sdtPr>
              <w:sdtEndPr/>
              <w:sdtContent>
                <w:r w:rsidR="0081004D">
                  <w:rPr>
                    <w:rFonts w:ascii="MS Gothic" w:eastAsia="MS Gothic" w:hAnsi="MS Gothic" w:hint="eastAsia"/>
                    <w:color w:val="000000" w:themeColor="text1"/>
                    <w:lang w:val="en-GB"/>
                  </w:rPr>
                  <w:t>☐</w:t>
                </w:r>
              </w:sdtContent>
            </w:sdt>
            <w:r w:rsidR="0081004D" w:rsidRPr="000D6C3F">
              <w:t xml:space="preserve"> </w:t>
            </w:r>
            <w:r w:rsidR="0081004D">
              <w:t>Paper based</w:t>
            </w:r>
          </w:p>
        </w:tc>
        <w:tc>
          <w:tcPr>
            <w:tcW w:w="4820" w:type="dxa"/>
          </w:tcPr>
          <w:p w14:paraId="6F8159C3" w14:textId="77777777" w:rsidR="0081004D" w:rsidRDefault="0081004D" w:rsidP="0081004D">
            <w:r w:rsidRPr="00F50AAB">
              <w:rPr>
                <w:b/>
                <w:bCs/>
              </w:rPr>
              <w:t>Advantages of digital testing.</w:t>
            </w:r>
            <w:r>
              <w:t xml:space="preserve"> </w:t>
            </w:r>
          </w:p>
          <w:p w14:paraId="505D7457" w14:textId="77777777" w:rsidR="0081004D" w:rsidRDefault="0081004D" w:rsidP="0081004D">
            <w:r>
              <w:t xml:space="preserve">• A greater variety of question types, such as hotspot and the use of multimedia (image, sound, video). </w:t>
            </w:r>
          </w:p>
          <w:p w14:paraId="2C451A07" w14:textId="77777777" w:rsidR="0081004D" w:rsidRDefault="0081004D" w:rsidP="0081004D">
            <w:r>
              <w:t xml:space="preserve">• Easier to differentiate between tests per student. </w:t>
            </w:r>
          </w:p>
          <w:p w14:paraId="72045203" w14:textId="77777777" w:rsidR="0081004D" w:rsidRDefault="0081004D" w:rsidP="0081004D">
            <w:r>
              <w:t xml:space="preserve">• Easier to test independently of place and time (on condition that there is a well set-up questions database, possibly containing parametrized questions). </w:t>
            </w:r>
          </w:p>
          <w:p w14:paraId="2ACB2445" w14:textId="77777777" w:rsidR="0081004D" w:rsidRDefault="0081004D" w:rsidP="0081004D">
            <w:r>
              <w:t xml:space="preserve">• Today’s students indicate that they prefer to type their answer to an open question than to write it down, and typed answers tend to be easier to read. </w:t>
            </w:r>
          </w:p>
          <w:p w14:paraId="4E3B2330" w14:textId="77777777" w:rsidR="0081004D" w:rsidRDefault="0081004D" w:rsidP="0081004D">
            <w:r>
              <w:t xml:space="preserve">• Possibilities for automatic feedback for students. This is fairly easy to effect, particularly in the case of closed test questions and short open questions. </w:t>
            </w:r>
          </w:p>
          <w:p w14:paraId="4DC1C426" w14:textId="77777777" w:rsidR="0081004D" w:rsidRDefault="0081004D" w:rsidP="0081004D">
            <w:r>
              <w:t xml:space="preserve">• A more efficient assessment procedure: if you use closed questions, for example, the provisional results can be published immediately. </w:t>
            </w:r>
          </w:p>
          <w:p w14:paraId="1D8ECC3C" w14:textId="77777777" w:rsidR="0081004D" w:rsidRDefault="0081004D" w:rsidP="0081004D">
            <w:r>
              <w:t xml:space="preserve">• Easier to implement test and item analyses, which can be used to improve the quality of assessment and education. </w:t>
            </w:r>
          </w:p>
          <w:p w14:paraId="0A3DD8E4" w14:textId="77777777" w:rsidR="0081004D" w:rsidRDefault="0081004D" w:rsidP="0081004D">
            <w:r>
              <w:t>• Archiving system for test material, tests that have been performed, and assessments.</w:t>
            </w:r>
          </w:p>
          <w:p w14:paraId="01B6540F" w14:textId="77777777" w:rsidR="0081004D" w:rsidRDefault="0081004D" w:rsidP="0081004D">
            <w:r>
              <w:t>• A questions database can facilitate re-use and improvement of questions.</w:t>
            </w:r>
          </w:p>
          <w:p w14:paraId="4AC383E3" w14:textId="77777777" w:rsidR="0081004D" w:rsidRDefault="0081004D" w:rsidP="0081004D">
            <w:pPr>
              <w:rPr>
                <w:color w:val="000000" w:themeColor="text1"/>
                <w:lang w:val="en-GB"/>
              </w:rPr>
            </w:pPr>
          </w:p>
          <w:p w14:paraId="49A77D66" w14:textId="77777777" w:rsidR="0081004D" w:rsidRDefault="0081004D" w:rsidP="0081004D">
            <w:r w:rsidRPr="00F50AAB">
              <w:rPr>
                <w:b/>
                <w:bCs/>
              </w:rPr>
              <w:t>Disadvantages of digital testing</w:t>
            </w:r>
            <w:r>
              <w:t xml:space="preserve"> </w:t>
            </w:r>
          </w:p>
          <w:p w14:paraId="7595A1D9" w14:textId="39828C0B" w:rsidR="0081004D" w:rsidRPr="000B5B91" w:rsidRDefault="0081004D" w:rsidP="0081004D">
            <w:pPr>
              <w:rPr>
                <w:rFonts w:asciiTheme="majorHAnsi" w:hAnsiTheme="majorHAnsi" w:cstheme="majorHAnsi"/>
                <w:szCs w:val="21"/>
              </w:rPr>
            </w:pPr>
            <w:r>
              <w:t>Initially, introducing digital tests may entail additional development time. It takes time to adjust to the system, set up a questions database and gain experience with the various types of questions. Maintaining the questions database is also time-consuming. In addition, digital tests have a number of other disadvantages (see table 3).</w:t>
            </w:r>
          </w:p>
        </w:tc>
      </w:tr>
      <w:tr w:rsidR="0081004D" w:rsidRPr="00F65D46" w14:paraId="7049E866" w14:textId="77777777" w:rsidTr="00C33E05">
        <w:tc>
          <w:tcPr>
            <w:tcW w:w="2939" w:type="dxa"/>
            <w:shd w:val="clear" w:color="auto" w:fill="D9D9D9" w:themeFill="background1" w:themeFillShade="D9"/>
          </w:tcPr>
          <w:p w14:paraId="15DD6533" w14:textId="1FDFDB89" w:rsidR="0081004D" w:rsidRPr="0BA5DCF1" w:rsidRDefault="0081004D" w:rsidP="0081004D">
            <w:pPr>
              <w:pStyle w:val="ListParagraph"/>
              <w:numPr>
                <w:ilvl w:val="0"/>
                <w:numId w:val="11"/>
              </w:numPr>
              <w:spacing w:after="160" w:line="259" w:lineRule="auto"/>
              <w:ind w:left="170" w:hanging="190"/>
              <w:rPr>
                <w:color w:val="000000" w:themeColor="text1"/>
                <w:lang w:val="en-GB"/>
              </w:rPr>
            </w:pPr>
            <w:r>
              <w:lastRenderedPageBreak/>
              <w:t>What fraud measures apply?</w:t>
            </w:r>
          </w:p>
        </w:tc>
        <w:tc>
          <w:tcPr>
            <w:tcW w:w="2301" w:type="dxa"/>
          </w:tcPr>
          <w:p w14:paraId="3A8AE335" w14:textId="7328C2B2" w:rsidR="0081004D" w:rsidRPr="000D673A" w:rsidRDefault="0081004D" w:rsidP="0081004D">
            <w:pPr>
              <w:rPr>
                <w:color w:val="000000" w:themeColor="text1"/>
                <w:lang w:val="en-GB"/>
              </w:rPr>
            </w:pPr>
            <w:r w:rsidRPr="000D673A">
              <w:rPr>
                <w:color w:val="000000" w:themeColor="text1"/>
                <w:lang w:val="en-GB"/>
              </w:rPr>
              <w:t>Policy of my department:</w:t>
            </w:r>
          </w:p>
          <w:p w14:paraId="123DC5E8" w14:textId="77777777" w:rsidR="0081004D" w:rsidRPr="000D673A" w:rsidRDefault="0081004D" w:rsidP="0081004D">
            <w:pPr>
              <w:rPr>
                <w:color w:val="000000" w:themeColor="text1"/>
                <w:lang w:val="en-GB"/>
              </w:rPr>
            </w:pPr>
          </w:p>
          <w:p w14:paraId="6E33D575" w14:textId="78EA1ACC" w:rsidR="0081004D" w:rsidRPr="000D673A" w:rsidRDefault="0081004D" w:rsidP="0081004D">
            <w:pPr>
              <w:rPr>
                <w:color w:val="000000" w:themeColor="text1"/>
                <w:lang w:val="en-GB"/>
              </w:rPr>
            </w:pPr>
            <w:r w:rsidRPr="000D673A">
              <w:rPr>
                <w:color w:val="000000" w:themeColor="text1"/>
                <w:lang w:val="en-GB"/>
              </w:rPr>
              <w:t>Policy about the use of AI:</w:t>
            </w:r>
          </w:p>
          <w:p w14:paraId="746D336B" w14:textId="77777777" w:rsidR="0081004D" w:rsidRPr="000D673A" w:rsidRDefault="0081004D" w:rsidP="0081004D">
            <w:pPr>
              <w:rPr>
                <w:color w:val="000000" w:themeColor="text1"/>
                <w:lang w:val="en-GB"/>
              </w:rPr>
            </w:pPr>
          </w:p>
          <w:p w14:paraId="586109C1" w14:textId="77777777" w:rsidR="0081004D" w:rsidRPr="000D673A" w:rsidRDefault="0081004D" w:rsidP="0081004D">
            <w:pPr>
              <w:rPr>
                <w:color w:val="000000" w:themeColor="text1"/>
                <w:lang w:val="en-GB"/>
              </w:rPr>
            </w:pPr>
            <w:r w:rsidRPr="000D673A">
              <w:rPr>
                <w:color w:val="000000" w:themeColor="text1"/>
                <w:lang w:val="en-GB"/>
              </w:rPr>
              <w:t>This is allowed:</w:t>
            </w:r>
          </w:p>
          <w:p w14:paraId="6E484397" w14:textId="77777777" w:rsidR="0081004D" w:rsidRPr="000D673A" w:rsidRDefault="0081004D" w:rsidP="0081004D">
            <w:pPr>
              <w:rPr>
                <w:color w:val="000000" w:themeColor="text1"/>
                <w:lang w:val="en-GB"/>
              </w:rPr>
            </w:pPr>
          </w:p>
          <w:p w14:paraId="69801A4F" w14:textId="01EA6263" w:rsidR="0081004D" w:rsidRPr="00597A69" w:rsidRDefault="0081004D" w:rsidP="0081004D">
            <w:pPr>
              <w:rPr>
                <w:b/>
                <w:bCs/>
                <w:color w:val="000000" w:themeColor="text1"/>
                <w:lang w:val="en-GB"/>
              </w:rPr>
            </w:pPr>
            <w:r w:rsidRPr="000D673A">
              <w:rPr>
                <w:color w:val="000000" w:themeColor="text1"/>
                <w:lang w:val="en-GB"/>
              </w:rPr>
              <w:t>This is not allowed</w:t>
            </w:r>
            <w:r w:rsidRPr="000D673A">
              <w:rPr>
                <w:b/>
                <w:bCs/>
                <w:color w:val="000000" w:themeColor="text1"/>
                <w:lang w:val="en-GB"/>
              </w:rPr>
              <w:t>:</w:t>
            </w:r>
          </w:p>
        </w:tc>
        <w:tc>
          <w:tcPr>
            <w:tcW w:w="4820" w:type="dxa"/>
          </w:tcPr>
          <w:p w14:paraId="727E3F28" w14:textId="6479CD5E" w:rsidR="0081004D" w:rsidRPr="00F50AAB" w:rsidRDefault="0081004D" w:rsidP="0081004D">
            <w:pPr>
              <w:rPr>
                <w:b/>
                <w:bCs/>
              </w:rPr>
            </w:pPr>
            <w:r w:rsidRPr="00F50AAB">
              <w:rPr>
                <w:b/>
                <w:bCs/>
                <w:noProof/>
              </w:rPr>
              <w:drawing>
                <wp:inline distT="0" distB="0" distL="0" distR="0" wp14:anchorId="2FC88397" wp14:editId="3A6CF5AC">
                  <wp:extent cx="3094682" cy="2489200"/>
                  <wp:effectExtent l="0" t="0" r="0" b="6350"/>
                  <wp:docPr id="213965463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654634" name=""/>
                          <pic:cNvPicPr/>
                        </pic:nvPicPr>
                        <pic:blipFill>
                          <a:blip r:embed="rId13"/>
                          <a:stretch>
                            <a:fillRect/>
                          </a:stretch>
                        </pic:blipFill>
                        <pic:spPr>
                          <a:xfrm>
                            <a:off x="0" y="0"/>
                            <a:ext cx="3105216" cy="2497673"/>
                          </a:xfrm>
                          <a:prstGeom prst="rect">
                            <a:avLst/>
                          </a:prstGeom>
                        </pic:spPr>
                      </pic:pic>
                    </a:graphicData>
                  </a:graphic>
                </wp:inline>
              </w:drawing>
            </w:r>
          </w:p>
        </w:tc>
      </w:tr>
      <w:bookmarkEnd w:id="0"/>
    </w:tbl>
    <w:p w14:paraId="5A4D7253" w14:textId="77777777" w:rsidR="006D1A5B" w:rsidRPr="006D1A5B" w:rsidRDefault="006D1A5B" w:rsidP="006D1A5B">
      <w:pPr>
        <w:rPr>
          <w:rFonts w:asciiTheme="majorHAnsi" w:eastAsiaTheme="majorEastAsia" w:hAnsiTheme="majorHAnsi" w:cstheme="majorBidi"/>
          <w:b/>
          <w:sz w:val="25"/>
          <w:szCs w:val="26"/>
        </w:rPr>
      </w:pPr>
    </w:p>
    <w:sectPr w:rsidR="006D1A5B" w:rsidRPr="006D1A5B" w:rsidSect="001C7C24">
      <w:headerReference w:type="default" r:id="rId14"/>
      <w:footerReference w:type="default" r:id="rId15"/>
      <w:headerReference w:type="first" r:id="rId16"/>
      <w:footnotePr>
        <w:pos w:val="beneathText"/>
      </w:footnotePr>
      <w:pgSz w:w="11906" w:h="16838" w:code="9"/>
      <w:pgMar w:top="1582" w:right="1247" w:bottom="1134" w:left="124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59714" w14:textId="77777777" w:rsidR="00920DC3" w:rsidRPr="00B97931" w:rsidRDefault="00920DC3" w:rsidP="0019318F">
      <w:pPr>
        <w:spacing w:line="240" w:lineRule="auto"/>
      </w:pPr>
      <w:r w:rsidRPr="00B97931">
        <w:separator/>
      </w:r>
    </w:p>
  </w:endnote>
  <w:endnote w:type="continuationSeparator" w:id="0">
    <w:p w14:paraId="15A1B98E" w14:textId="77777777" w:rsidR="00920DC3" w:rsidRPr="00B97931" w:rsidRDefault="00920DC3" w:rsidP="0019318F">
      <w:pPr>
        <w:spacing w:line="240" w:lineRule="auto"/>
      </w:pPr>
      <w:r w:rsidRPr="00B97931">
        <w:continuationSeparator/>
      </w:r>
    </w:p>
  </w:endnote>
  <w:endnote w:type="continuationNotice" w:id="1">
    <w:p w14:paraId="6B0D5DE9" w14:textId="77777777" w:rsidR="00920DC3" w:rsidRDefault="00920DC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ccordAlternate">
    <w:altName w:val="Calibri"/>
    <w:panose1 w:val="00000000000000000000"/>
    <w:charset w:val="00"/>
    <w:family w:val="moder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5F928" w14:textId="7EA3E1E8" w:rsidR="00B84BF0" w:rsidRDefault="005930D2">
    <w:pPr>
      <w:pStyle w:val="Footer"/>
    </w:pPr>
    <w:hyperlink r:id="rId1" w:tgtFrame="_blank" w:history="1">
      <w:r w:rsidR="00FE308A">
        <w:rPr>
          <w:rStyle w:val="Hyperlink"/>
          <w:rFonts w:ascii="Source Sans Pro" w:hAnsi="Source Sans Pro"/>
          <w:color w:val="D14500"/>
          <w:shd w:val="clear" w:color="auto" w:fill="FFFFFF"/>
        </w:rPr>
        <w:t xml:space="preserve">Assessment Design </w:t>
      </w:r>
      <w:r w:rsidR="00B84BF0">
        <w:rPr>
          <w:rStyle w:val="Hyperlink"/>
          <w:rFonts w:ascii="Source Sans Pro" w:hAnsi="Source Sans Pro"/>
          <w:color w:val="D14500"/>
          <w:shd w:val="clear" w:color="auto" w:fill="FFFFFF"/>
        </w:rPr>
        <w:t>Checklist </w:t>
      </w:r>
    </w:hyperlink>
    <w:r w:rsidR="00B84BF0">
      <w:rPr>
        <w:rFonts w:ascii="Source Sans Pro" w:hAnsi="Source Sans Pro"/>
        <w:color w:val="333333"/>
        <w:shd w:val="clear" w:color="auto" w:fill="FFFFFF"/>
      </w:rPr>
      <w:t>© 2024 by </w:t>
    </w:r>
    <w:hyperlink r:id="rId2" w:tgtFrame="_blank" w:history="1">
      <w:r w:rsidR="00B84BF0">
        <w:rPr>
          <w:rStyle w:val="Hyperlink"/>
          <w:rFonts w:ascii="Source Sans Pro" w:hAnsi="Source Sans Pro"/>
          <w:color w:val="D14500"/>
          <w:shd w:val="clear" w:color="auto" w:fill="FFFFFF"/>
        </w:rPr>
        <w:t>Eindhoven University of Technology </w:t>
      </w:r>
    </w:hyperlink>
    <w:r w:rsidR="00B84BF0">
      <w:rPr>
        <w:rFonts w:ascii="Source Sans Pro" w:hAnsi="Source Sans Pro"/>
        <w:color w:val="333333"/>
        <w:shd w:val="clear" w:color="auto" w:fill="FFFFFF"/>
      </w:rPr>
      <w:t>is licensed under </w:t>
    </w:r>
    <w:hyperlink r:id="rId3" w:tgtFrame="_blank" w:history="1">
      <w:r w:rsidR="00B84BF0">
        <w:rPr>
          <w:rStyle w:val="Hyperlink"/>
          <w:rFonts w:ascii="Source Sans Pro" w:hAnsi="Source Sans Pro"/>
          <w:color w:val="D14500"/>
          <w:shd w:val="clear" w:color="auto" w:fill="FFFFFF"/>
        </w:rPr>
        <w:t>CC BY-NC-SA 4.0 </w:t>
      </w:r>
      <w:r w:rsidR="00B84BF0">
        <w:rPr>
          <w:rFonts w:ascii="Source Sans Pro" w:hAnsi="Source Sans Pro"/>
          <w:noProof/>
          <w:color w:val="D14500"/>
          <w:shd w:val="clear" w:color="auto" w:fill="FFFFFF"/>
        </w:rPr>
        <mc:AlternateContent>
          <mc:Choice Requires="wps">
            <w:drawing>
              <wp:inline distT="0" distB="0" distL="0" distR="0" wp14:anchorId="461D713E" wp14:editId="6E793ED0">
                <wp:extent cx="190500" cy="190500"/>
                <wp:effectExtent l="0" t="0" r="0" b="0"/>
                <wp:docPr id="1799468758" name="Rechthoek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DBFD11" id="Rechthoek 2"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r w:rsidR="00B84BF0">
        <w:rPr>
          <w:rFonts w:ascii="Source Sans Pro" w:hAnsi="Source Sans Pro"/>
          <w:noProof/>
          <w:color w:val="D14500"/>
          <w:shd w:val="clear" w:color="auto" w:fill="FFFFFF"/>
        </w:rPr>
        <mc:AlternateContent>
          <mc:Choice Requires="wps">
            <w:drawing>
              <wp:inline distT="0" distB="0" distL="0" distR="0" wp14:anchorId="728E3E3F" wp14:editId="72784A92">
                <wp:extent cx="190500" cy="190500"/>
                <wp:effectExtent l="0" t="0" r="0" b="0"/>
                <wp:docPr id="1174509515" name="Rechthoek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581157" id="Rechthoek 1"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457DB" w14:textId="77777777" w:rsidR="00920DC3" w:rsidRPr="00B97931" w:rsidRDefault="00920DC3" w:rsidP="0019318F">
      <w:pPr>
        <w:spacing w:line="240" w:lineRule="auto"/>
      </w:pPr>
    </w:p>
  </w:footnote>
  <w:footnote w:type="continuationSeparator" w:id="0">
    <w:p w14:paraId="465D54E9" w14:textId="77777777" w:rsidR="00920DC3" w:rsidRPr="00B97931" w:rsidRDefault="00920DC3" w:rsidP="0019318F">
      <w:pPr>
        <w:spacing w:line="240" w:lineRule="auto"/>
      </w:pPr>
      <w:r w:rsidRPr="00B97931">
        <w:continuationSeparator/>
      </w:r>
    </w:p>
  </w:footnote>
  <w:footnote w:type="continuationNotice" w:id="1">
    <w:p w14:paraId="66B119A3" w14:textId="77777777" w:rsidR="00920DC3" w:rsidRDefault="00920DC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66D45" w14:textId="77777777" w:rsidR="006A3366" w:rsidRPr="00B97931" w:rsidRDefault="00A82234" w:rsidP="00CB3997">
    <w:pPr>
      <w:spacing w:line="240" w:lineRule="auto"/>
    </w:pPr>
    <w:r w:rsidRPr="00B97931">
      <w:rPr>
        <w:noProof/>
      </w:rPr>
      <w:drawing>
        <wp:anchor distT="0" distB="0" distL="114300" distR="114300" simplePos="0" relativeHeight="251658240" behindDoc="1" locked="0" layoutInCell="1" allowOverlap="1" wp14:anchorId="53478D10" wp14:editId="7AFB88D5">
          <wp:simplePos x="0" y="0"/>
          <wp:positionH relativeFrom="rightMargin">
            <wp:posOffset>-709553</wp:posOffset>
          </wp:positionH>
          <wp:positionV relativeFrom="page">
            <wp:posOffset>390525</wp:posOffset>
          </wp:positionV>
          <wp:extent cx="509175" cy="224280"/>
          <wp:effectExtent l="0" t="0" r="5715" b="4445"/>
          <wp:wrapNone/>
          <wp:docPr id="1649083016" name="Afbeelding 1649083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Ue-logo-small-400pct.png"/>
                  <pic:cNvPicPr/>
                </pic:nvPicPr>
                <pic:blipFill>
                  <a:blip r:embed="rId1">
                    <a:extLst>
                      <a:ext uri="{28A0092B-C50C-407E-A947-70E740481C1C}">
                        <a14:useLocalDpi xmlns:a14="http://schemas.microsoft.com/office/drawing/2010/main" val="0"/>
                      </a:ext>
                    </a:extLst>
                  </a:blip>
                  <a:stretch>
                    <a:fillRect/>
                  </a:stretch>
                </pic:blipFill>
                <pic:spPr>
                  <a:xfrm>
                    <a:off x="0" y="0"/>
                    <a:ext cx="509175" cy="224280"/>
                  </a:xfrm>
                  <a:prstGeom prst="rect">
                    <a:avLst/>
                  </a:prstGeom>
                </pic:spPr>
              </pic:pic>
            </a:graphicData>
          </a:graphic>
          <wp14:sizeRelH relativeFrom="margin">
            <wp14:pctWidth>0</wp14:pctWidth>
          </wp14:sizeRelH>
          <wp14:sizeRelV relativeFrom="margin">
            <wp14:pctHeight>0</wp14:pctHeight>
          </wp14:sizeRelV>
        </wp:anchor>
      </w:drawing>
    </w:r>
  </w:p>
  <w:p w14:paraId="625AAC88" w14:textId="77777777" w:rsidR="006A3366" w:rsidRPr="00B97931" w:rsidRDefault="006A33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8BBC5" w14:textId="77777777" w:rsidR="006A3366" w:rsidRPr="00B97931" w:rsidRDefault="006A3366">
    <w:pPr>
      <w:pStyle w:val="Header"/>
    </w:pPr>
  </w:p>
  <w:p w14:paraId="3E081C21" w14:textId="20BDA5E4" w:rsidR="006A3366" w:rsidRPr="00B97931" w:rsidRDefault="006A33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D4750"/>
    <w:multiLevelType w:val="hybridMultilevel"/>
    <w:tmpl w:val="3300EC3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66A3E85"/>
    <w:multiLevelType w:val="multilevel"/>
    <w:tmpl w:val="E5488A78"/>
    <w:lvl w:ilvl="0">
      <w:start w:val="1"/>
      <w:numFmt w:val="decimal"/>
      <w:pStyle w:val="Heading1"/>
      <w:lvlText w:val="%1"/>
      <w:lvlJc w:val="left"/>
      <w:pPr>
        <w:ind w:left="1049" w:hanging="1049"/>
      </w:pPr>
      <w:rPr>
        <w:rFonts w:hint="default"/>
      </w:rPr>
    </w:lvl>
    <w:lvl w:ilvl="1">
      <w:start w:val="1"/>
      <w:numFmt w:val="decimal"/>
      <w:lvlText w:val="%1.%2"/>
      <w:lvlJc w:val="left"/>
      <w:pPr>
        <w:ind w:left="1049" w:hanging="1049"/>
      </w:pPr>
      <w:rPr>
        <w:rFonts w:hint="default"/>
      </w:rPr>
    </w:lvl>
    <w:lvl w:ilvl="2">
      <w:start w:val="1"/>
      <w:numFmt w:val="decimal"/>
      <w:lvlText w:val="%1.%2.%3"/>
      <w:lvlJc w:val="left"/>
      <w:pPr>
        <w:ind w:left="1049" w:hanging="1049"/>
      </w:pPr>
      <w:rPr>
        <w:rFonts w:hint="default"/>
      </w:rPr>
    </w:lvl>
    <w:lvl w:ilvl="3">
      <w:start w:val="1"/>
      <w:numFmt w:val="decimal"/>
      <w:lvlText w:val="(%4)"/>
      <w:lvlJc w:val="left"/>
      <w:pPr>
        <w:ind w:left="1049" w:hanging="1049"/>
      </w:pPr>
      <w:rPr>
        <w:rFonts w:hint="default"/>
      </w:rPr>
    </w:lvl>
    <w:lvl w:ilvl="4">
      <w:start w:val="1"/>
      <w:numFmt w:val="lowerLetter"/>
      <w:lvlText w:val="(%5)"/>
      <w:lvlJc w:val="left"/>
      <w:pPr>
        <w:ind w:left="1049" w:hanging="1049"/>
      </w:pPr>
      <w:rPr>
        <w:rFonts w:hint="default"/>
      </w:rPr>
    </w:lvl>
    <w:lvl w:ilvl="5">
      <w:start w:val="1"/>
      <w:numFmt w:val="lowerRoman"/>
      <w:lvlText w:val="(%6)"/>
      <w:lvlJc w:val="left"/>
      <w:pPr>
        <w:ind w:left="1049" w:hanging="1049"/>
      </w:pPr>
      <w:rPr>
        <w:rFonts w:hint="default"/>
      </w:rPr>
    </w:lvl>
    <w:lvl w:ilvl="6">
      <w:start w:val="1"/>
      <w:numFmt w:val="decimal"/>
      <w:lvlText w:val="%7."/>
      <w:lvlJc w:val="left"/>
      <w:pPr>
        <w:ind w:left="1049" w:hanging="1049"/>
      </w:pPr>
      <w:rPr>
        <w:rFonts w:hint="default"/>
      </w:rPr>
    </w:lvl>
    <w:lvl w:ilvl="7">
      <w:start w:val="1"/>
      <w:numFmt w:val="lowerLetter"/>
      <w:lvlText w:val="%8."/>
      <w:lvlJc w:val="left"/>
      <w:pPr>
        <w:ind w:left="1049" w:hanging="1049"/>
      </w:pPr>
      <w:rPr>
        <w:rFonts w:hint="default"/>
      </w:rPr>
    </w:lvl>
    <w:lvl w:ilvl="8">
      <w:start w:val="1"/>
      <w:numFmt w:val="lowerRoman"/>
      <w:lvlText w:val="%9."/>
      <w:lvlJc w:val="left"/>
      <w:pPr>
        <w:ind w:left="1049" w:hanging="1049"/>
      </w:pPr>
      <w:rPr>
        <w:rFonts w:hint="default"/>
      </w:rPr>
    </w:lvl>
  </w:abstractNum>
  <w:abstractNum w:abstractNumId="2" w15:restartNumberingAfterBreak="0">
    <w:nsid w:val="06772D5E"/>
    <w:multiLevelType w:val="hybridMultilevel"/>
    <w:tmpl w:val="FC947F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83F0C69"/>
    <w:multiLevelType w:val="hybridMultilevel"/>
    <w:tmpl w:val="9338441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 w15:restartNumberingAfterBreak="0">
    <w:nsid w:val="084863E1"/>
    <w:multiLevelType w:val="hybridMultilevel"/>
    <w:tmpl w:val="1378673E"/>
    <w:lvl w:ilvl="0" w:tplc="FFFFFFF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9F23269"/>
    <w:multiLevelType w:val="hybridMultilevel"/>
    <w:tmpl w:val="6218A3FC"/>
    <w:lvl w:ilvl="0" w:tplc="E6AABB6E">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ED073AF"/>
    <w:multiLevelType w:val="hybridMultilevel"/>
    <w:tmpl w:val="A8288704"/>
    <w:lvl w:ilvl="0" w:tplc="E6AABB6E">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0F847E04"/>
    <w:multiLevelType w:val="hybridMultilevel"/>
    <w:tmpl w:val="49F00EE8"/>
    <w:lvl w:ilvl="0" w:tplc="3F26204C">
      <w:start w:val="2"/>
      <w:numFmt w:val="bullet"/>
      <w:lvlText w:val=""/>
      <w:lvlJc w:val="left"/>
      <w:pPr>
        <w:ind w:left="720" w:hanging="360"/>
      </w:pPr>
      <w:rPr>
        <w:rFonts w:ascii="Symbol" w:eastAsiaTheme="minorHAnsi" w:hAnsi="Symbol" w:cstheme="maj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48E424C"/>
    <w:multiLevelType w:val="hybridMultilevel"/>
    <w:tmpl w:val="10BA1A6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18093643"/>
    <w:multiLevelType w:val="hybridMultilevel"/>
    <w:tmpl w:val="35AE9E6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0906181"/>
    <w:multiLevelType w:val="hybridMultilevel"/>
    <w:tmpl w:val="6D305CE6"/>
    <w:lvl w:ilvl="0" w:tplc="3AE0F812">
      <w:numFmt w:val="bullet"/>
      <w:pStyle w:val="List1"/>
      <w:lvlText w:val="•"/>
      <w:lvlJc w:val="left"/>
      <w:pPr>
        <w:ind w:left="360" w:hanging="360"/>
      </w:pPr>
      <w:rPr>
        <w:rFonts w:ascii="Calibri" w:eastAsiaTheme="minorHAnsi" w:hAnsi="Calibri" w:cstheme="minorBidi" w:hint="default"/>
      </w:rPr>
    </w:lvl>
    <w:lvl w:ilvl="1" w:tplc="48A0B8EA">
      <w:numFmt w:val="bullet"/>
      <w:lvlText w:val="-"/>
      <w:lvlJc w:val="left"/>
      <w:pPr>
        <w:ind w:left="1080" w:hanging="360"/>
      </w:pPr>
      <w:rPr>
        <w:rFonts w:ascii="Calibri" w:eastAsiaTheme="minorHAnsi" w:hAnsi="Calibri" w:cstheme="minorBid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21061399"/>
    <w:multiLevelType w:val="hybridMultilevel"/>
    <w:tmpl w:val="30BACF62"/>
    <w:lvl w:ilvl="0" w:tplc="E6AABB6E">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220265F3"/>
    <w:multiLevelType w:val="hybridMultilevel"/>
    <w:tmpl w:val="169CD4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C6A1D54"/>
    <w:multiLevelType w:val="hybridMultilevel"/>
    <w:tmpl w:val="8902806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1490D0E"/>
    <w:multiLevelType w:val="hybridMultilevel"/>
    <w:tmpl w:val="E7FC5752"/>
    <w:lvl w:ilvl="0" w:tplc="69BA6EDE">
      <w:start w:val="1"/>
      <w:numFmt w:val="decimal"/>
      <w:pStyle w:val="Heading3"/>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34E904B6"/>
    <w:multiLevelType w:val="hybridMultilevel"/>
    <w:tmpl w:val="B9E874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58444A8"/>
    <w:multiLevelType w:val="multilevel"/>
    <w:tmpl w:val="62803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5061BB"/>
    <w:multiLevelType w:val="hybridMultilevel"/>
    <w:tmpl w:val="5FCC8462"/>
    <w:lvl w:ilvl="0" w:tplc="E6AABB6E">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41354A9F"/>
    <w:multiLevelType w:val="hybridMultilevel"/>
    <w:tmpl w:val="1BB08F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7AD4743"/>
    <w:multiLevelType w:val="hybridMultilevel"/>
    <w:tmpl w:val="2962F02A"/>
    <w:lvl w:ilvl="0" w:tplc="1C8A5784">
      <w:start w:val="1"/>
      <w:numFmt w:val="bullet"/>
      <w:pStyle w:val="Lijst21"/>
      <w:lvlText w:val="-"/>
      <w:lvlJc w:val="left"/>
      <w:pPr>
        <w:ind w:left="530" w:hanging="360"/>
      </w:pPr>
      <w:rPr>
        <w:rFonts w:ascii="AccordAlternate" w:hAnsi="AccordAlternate" w:hint="default"/>
      </w:rPr>
    </w:lvl>
    <w:lvl w:ilvl="1" w:tplc="04130003">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20" w15:restartNumberingAfterBreak="0">
    <w:nsid w:val="72EC222E"/>
    <w:multiLevelType w:val="hybridMultilevel"/>
    <w:tmpl w:val="F87E9A04"/>
    <w:lvl w:ilvl="0" w:tplc="B846090C">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78702D08"/>
    <w:multiLevelType w:val="hybridMultilevel"/>
    <w:tmpl w:val="93E2A79C"/>
    <w:lvl w:ilvl="0" w:tplc="FFFFFFF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AC77CBE"/>
    <w:multiLevelType w:val="hybridMultilevel"/>
    <w:tmpl w:val="A6A4804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02022464">
    <w:abstractNumId w:val="1"/>
  </w:num>
  <w:num w:numId="2" w16cid:durableId="322707983">
    <w:abstractNumId w:val="10"/>
  </w:num>
  <w:num w:numId="3" w16cid:durableId="140775452">
    <w:abstractNumId w:val="19"/>
  </w:num>
  <w:num w:numId="4" w16cid:durableId="427585741">
    <w:abstractNumId w:val="14"/>
  </w:num>
  <w:num w:numId="5" w16cid:durableId="350569103">
    <w:abstractNumId w:val="13"/>
  </w:num>
  <w:num w:numId="6" w16cid:durableId="1793090159">
    <w:abstractNumId w:val="3"/>
  </w:num>
  <w:num w:numId="7" w16cid:durableId="598681104">
    <w:abstractNumId w:val="22"/>
  </w:num>
  <w:num w:numId="8" w16cid:durableId="973830681">
    <w:abstractNumId w:val="20"/>
  </w:num>
  <w:num w:numId="9" w16cid:durableId="240453288">
    <w:abstractNumId w:val="7"/>
  </w:num>
  <w:num w:numId="10" w16cid:durableId="497767660">
    <w:abstractNumId w:val="17"/>
  </w:num>
  <w:num w:numId="11" w16cid:durableId="135223889">
    <w:abstractNumId w:val="8"/>
  </w:num>
  <w:num w:numId="12" w16cid:durableId="976491384">
    <w:abstractNumId w:val="11"/>
  </w:num>
  <w:num w:numId="13" w16cid:durableId="507867886">
    <w:abstractNumId w:val="5"/>
  </w:num>
  <w:num w:numId="14" w16cid:durableId="2004043287">
    <w:abstractNumId w:val="9"/>
  </w:num>
  <w:num w:numId="15" w16cid:durableId="2052266605">
    <w:abstractNumId w:val="6"/>
  </w:num>
  <w:num w:numId="16" w16cid:durableId="429130504">
    <w:abstractNumId w:val="4"/>
  </w:num>
  <w:num w:numId="17" w16cid:durableId="1598101144">
    <w:abstractNumId w:val="21"/>
  </w:num>
  <w:num w:numId="18" w16cid:durableId="60451746">
    <w:abstractNumId w:val="2"/>
  </w:num>
  <w:num w:numId="19" w16cid:durableId="716779567">
    <w:abstractNumId w:val="18"/>
  </w:num>
  <w:num w:numId="20" w16cid:durableId="2054038344">
    <w:abstractNumId w:val="15"/>
  </w:num>
  <w:num w:numId="21" w16cid:durableId="127892561">
    <w:abstractNumId w:val="12"/>
  </w:num>
  <w:num w:numId="22" w16cid:durableId="1418863470">
    <w:abstractNumId w:val="16"/>
  </w:num>
  <w:num w:numId="23" w16cid:durableId="920795963">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FCF"/>
    <w:rsid w:val="00002089"/>
    <w:rsid w:val="0000758D"/>
    <w:rsid w:val="000127D5"/>
    <w:rsid w:val="00012FDE"/>
    <w:rsid w:val="00014B0F"/>
    <w:rsid w:val="000150FB"/>
    <w:rsid w:val="0001575C"/>
    <w:rsid w:val="00023C0B"/>
    <w:rsid w:val="000240E3"/>
    <w:rsid w:val="00033616"/>
    <w:rsid w:val="00035F7F"/>
    <w:rsid w:val="00042820"/>
    <w:rsid w:val="00043A31"/>
    <w:rsid w:val="00044071"/>
    <w:rsid w:val="00044CE4"/>
    <w:rsid w:val="00046933"/>
    <w:rsid w:val="00053568"/>
    <w:rsid w:val="000561B7"/>
    <w:rsid w:val="00056DE5"/>
    <w:rsid w:val="00057641"/>
    <w:rsid w:val="0006035D"/>
    <w:rsid w:val="000604FE"/>
    <w:rsid w:val="00067C2A"/>
    <w:rsid w:val="00071864"/>
    <w:rsid w:val="00075858"/>
    <w:rsid w:val="00080434"/>
    <w:rsid w:val="000814F0"/>
    <w:rsid w:val="000846C0"/>
    <w:rsid w:val="00086540"/>
    <w:rsid w:val="000A4BFC"/>
    <w:rsid w:val="000A7102"/>
    <w:rsid w:val="000B4990"/>
    <w:rsid w:val="000B4F77"/>
    <w:rsid w:val="000B5B91"/>
    <w:rsid w:val="000B6853"/>
    <w:rsid w:val="000D1451"/>
    <w:rsid w:val="000D258E"/>
    <w:rsid w:val="000D460F"/>
    <w:rsid w:val="000D5481"/>
    <w:rsid w:val="000D673A"/>
    <w:rsid w:val="000D7A23"/>
    <w:rsid w:val="000E107E"/>
    <w:rsid w:val="000F0506"/>
    <w:rsid w:val="000F22BD"/>
    <w:rsid w:val="00100942"/>
    <w:rsid w:val="001029ED"/>
    <w:rsid w:val="0010325F"/>
    <w:rsid w:val="001036C1"/>
    <w:rsid w:val="00105CBE"/>
    <w:rsid w:val="0012068A"/>
    <w:rsid w:val="0013534D"/>
    <w:rsid w:val="001355D9"/>
    <w:rsid w:val="001365FC"/>
    <w:rsid w:val="00140067"/>
    <w:rsid w:val="00145E81"/>
    <w:rsid w:val="00146C02"/>
    <w:rsid w:val="00146FF8"/>
    <w:rsid w:val="001513F6"/>
    <w:rsid w:val="0016187D"/>
    <w:rsid w:val="00167DE9"/>
    <w:rsid w:val="00172C13"/>
    <w:rsid w:val="0017334F"/>
    <w:rsid w:val="00173351"/>
    <w:rsid w:val="0017598A"/>
    <w:rsid w:val="00176107"/>
    <w:rsid w:val="00177958"/>
    <w:rsid w:val="001836AB"/>
    <w:rsid w:val="00184303"/>
    <w:rsid w:val="0019318F"/>
    <w:rsid w:val="00194496"/>
    <w:rsid w:val="001952FF"/>
    <w:rsid w:val="001971F9"/>
    <w:rsid w:val="001A5BFE"/>
    <w:rsid w:val="001B5D91"/>
    <w:rsid w:val="001B7395"/>
    <w:rsid w:val="001B7679"/>
    <w:rsid w:val="001C0748"/>
    <w:rsid w:val="001C2AD5"/>
    <w:rsid w:val="001C6A5F"/>
    <w:rsid w:val="001C7C24"/>
    <w:rsid w:val="001D0E2A"/>
    <w:rsid w:val="001D14EA"/>
    <w:rsid w:val="001D515D"/>
    <w:rsid w:val="001D5497"/>
    <w:rsid w:val="001E0AC7"/>
    <w:rsid w:val="001E7A0F"/>
    <w:rsid w:val="001F6304"/>
    <w:rsid w:val="00201F25"/>
    <w:rsid w:val="00205759"/>
    <w:rsid w:val="00207365"/>
    <w:rsid w:val="002124D4"/>
    <w:rsid w:val="00216E94"/>
    <w:rsid w:val="00217B33"/>
    <w:rsid w:val="0022087E"/>
    <w:rsid w:val="00226DEA"/>
    <w:rsid w:val="00227BAB"/>
    <w:rsid w:val="00234B7A"/>
    <w:rsid w:val="0024440C"/>
    <w:rsid w:val="00246843"/>
    <w:rsid w:val="00253A61"/>
    <w:rsid w:val="00254FF9"/>
    <w:rsid w:val="002568E4"/>
    <w:rsid w:val="0025693C"/>
    <w:rsid w:val="00261F05"/>
    <w:rsid w:val="002632C4"/>
    <w:rsid w:val="00265A11"/>
    <w:rsid w:val="0027056E"/>
    <w:rsid w:val="002716DE"/>
    <w:rsid w:val="00281B1E"/>
    <w:rsid w:val="002863E2"/>
    <w:rsid w:val="00293D5C"/>
    <w:rsid w:val="00296EFD"/>
    <w:rsid w:val="002A4D6D"/>
    <w:rsid w:val="002A5243"/>
    <w:rsid w:val="002B0C69"/>
    <w:rsid w:val="002B5685"/>
    <w:rsid w:val="002C11EA"/>
    <w:rsid w:val="002C5503"/>
    <w:rsid w:val="002D21AA"/>
    <w:rsid w:val="002D2DC4"/>
    <w:rsid w:val="002D3F97"/>
    <w:rsid w:val="002D47FC"/>
    <w:rsid w:val="002E72F3"/>
    <w:rsid w:val="002E77DC"/>
    <w:rsid w:val="002F00AF"/>
    <w:rsid w:val="002F0DD9"/>
    <w:rsid w:val="002F60B9"/>
    <w:rsid w:val="00303E18"/>
    <w:rsid w:val="00324DE9"/>
    <w:rsid w:val="00334B5D"/>
    <w:rsid w:val="003352C0"/>
    <w:rsid w:val="00341C50"/>
    <w:rsid w:val="00351612"/>
    <w:rsid w:val="00351C42"/>
    <w:rsid w:val="00353574"/>
    <w:rsid w:val="00355607"/>
    <w:rsid w:val="00362D4C"/>
    <w:rsid w:val="0036338B"/>
    <w:rsid w:val="00363F87"/>
    <w:rsid w:val="00380E8D"/>
    <w:rsid w:val="00384EFB"/>
    <w:rsid w:val="00386DA5"/>
    <w:rsid w:val="00392C1E"/>
    <w:rsid w:val="003948E5"/>
    <w:rsid w:val="003A08FF"/>
    <w:rsid w:val="003A0D14"/>
    <w:rsid w:val="003A3811"/>
    <w:rsid w:val="003A5B82"/>
    <w:rsid w:val="003AD8BC"/>
    <w:rsid w:val="003B5F09"/>
    <w:rsid w:val="003B710F"/>
    <w:rsid w:val="003B7401"/>
    <w:rsid w:val="003C01D0"/>
    <w:rsid w:val="003C235E"/>
    <w:rsid w:val="003C6824"/>
    <w:rsid w:val="003D0C21"/>
    <w:rsid w:val="003E2C69"/>
    <w:rsid w:val="003F7BFF"/>
    <w:rsid w:val="00404176"/>
    <w:rsid w:val="00404F80"/>
    <w:rsid w:val="00405080"/>
    <w:rsid w:val="00405B9F"/>
    <w:rsid w:val="00412A20"/>
    <w:rsid w:val="004169EC"/>
    <w:rsid w:val="004173BB"/>
    <w:rsid w:val="004178E4"/>
    <w:rsid w:val="00417BCF"/>
    <w:rsid w:val="00422193"/>
    <w:rsid w:val="00423610"/>
    <w:rsid w:val="00435D05"/>
    <w:rsid w:val="004369C1"/>
    <w:rsid w:val="004444B4"/>
    <w:rsid w:val="00456C46"/>
    <w:rsid w:val="00457C2A"/>
    <w:rsid w:val="00460B17"/>
    <w:rsid w:val="0046436F"/>
    <w:rsid w:val="00467B04"/>
    <w:rsid w:val="00476BB3"/>
    <w:rsid w:val="00480CE4"/>
    <w:rsid w:val="004815D4"/>
    <w:rsid w:val="004821CB"/>
    <w:rsid w:val="004968F4"/>
    <w:rsid w:val="004A3CCB"/>
    <w:rsid w:val="004A7686"/>
    <w:rsid w:val="004C0CAD"/>
    <w:rsid w:val="004C1CDA"/>
    <w:rsid w:val="004C321C"/>
    <w:rsid w:val="004C403B"/>
    <w:rsid w:val="004C4B67"/>
    <w:rsid w:val="004D1CB6"/>
    <w:rsid w:val="004D6ACC"/>
    <w:rsid w:val="004E1E70"/>
    <w:rsid w:val="004E4225"/>
    <w:rsid w:val="004E629A"/>
    <w:rsid w:val="004E69FC"/>
    <w:rsid w:val="004F0036"/>
    <w:rsid w:val="004F5E8F"/>
    <w:rsid w:val="00501879"/>
    <w:rsid w:val="00503E85"/>
    <w:rsid w:val="00504A9E"/>
    <w:rsid w:val="00517351"/>
    <w:rsid w:val="00517395"/>
    <w:rsid w:val="00522709"/>
    <w:rsid w:val="00523165"/>
    <w:rsid w:val="00533EF4"/>
    <w:rsid w:val="00534C82"/>
    <w:rsid w:val="005452BA"/>
    <w:rsid w:val="00550CF3"/>
    <w:rsid w:val="00554871"/>
    <w:rsid w:val="00556CA4"/>
    <w:rsid w:val="00556E49"/>
    <w:rsid w:val="0056019C"/>
    <w:rsid w:val="00560922"/>
    <w:rsid w:val="00562B04"/>
    <w:rsid w:val="00567F6A"/>
    <w:rsid w:val="00572400"/>
    <w:rsid w:val="005778A7"/>
    <w:rsid w:val="00580388"/>
    <w:rsid w:val="00582F0F"/>
    <w:rsid w:val="00590308"/>
    <w:rsid w:val="005930D2"/>
    <w:rsid w:val="00595DB8"/>
    <w:rsid w:val="00596642"/>
    <w:rsid w:val="00597A69"/>
    <w:rsid w:val="005A106F"/>
    <w:rsid w:val="005A42AF"/>
    <w:rsid w:val="005A5CC8"/>
    <w:rsid w:val="005B10E8"/>
    <w:rsid w:val="005B6A09"/>
    <w:rsid w:val="005C2961"/>
    <w:rsid w:val="005D0801"/>
    <w:rsid w:val="005D2A6A"/>
    <w:rsid w:val="005D3019"/>
    <w:rsid w:val="005D33B5"/>
    <w:rsid w:val="005D68F9"/>
    <w:rsid w:val="005E18F4"/>
    <w:rsid w:val="005E1D90"/>
    <w:rsid w:val="005E2884"/>
    <w:rsid w:val="005E5C6B"/>
    <w:rsid w:val="005E7481"/>
    <w:rsid w:val="005F4F80"/>
    <w:rsid w:val="00601486"/>
    <w:rsid w:val="006026F4"/>
    <w:rsid w:val="00613679"/>
    <w:rsid w:val="00621FD1"/>
    <w:rsid w:val="00627535"/>
    <w:rsid w:val="00627BFA"/>
    <w:rsid w:val="00637695"/>
    <w:rsid w:val="006420AA"/>
    <w:rsid w:val="0064316B"/>
    <w:rsid w:val="006511BF"/>
    <w:rsid w:val="006524F4"/>
    <w:rsid w:val="00660E54"/>
    <w:rsid w:val="0066649D"/>
    <w:rsid w:val="00666A80"/>
    <w:rsid w:val="00670C39"/>
    <w:rsid w:val="00673958"/>
    <w:rsid w:val="00675C5F"/>
    <w:rsid w:val="0068418A"/>
    <w:rsid w:val="00685242"/>
    <w:rsid w:val="006901E4"/>
    <w:rsid w:val="006A08DD"/>
    <w:rsid w:val="006A3366"/>
    <w:rsid w:val="006A3F86"/>
    <w:rsid w:val="006A632D"/>
    <w:rsid w:val="006B0083"/>
    <w:rsid w:val="006B2935"/>
    <w:rsid w:val="006B5ED5"/>
    <w:rsid w:val="006C64D7"/>
    <w:rsid w:val="006D1A5B"/>
    <w:rsid w:val="006E0836"/>
    <w:rsid w:val="006E16F1"/>
    <w:rsid w:val="006E3D5B"/>
    <w:rsid w:val="006E4663"/>
    <w:rsid w:val="006F5E33"/>
    <w:rsid w:val="006F7463"/>
    <w:rsid w:val="007012A5"/>
    <w:rsid w:val="0071686E"/>
    <w:rsid w:val="007251C1"/>
    <w:rsid w:val="00725F43"/>
    <w:rsid w:val="00734487"/>
    <w:rsid w:val="00744724"/>
    <w:rsid w:val="00746B17"/>
    <w:rsid w:val="00754634"/>
    <w:rsid w:val="00763926"/>
    <w:rsid w:val="00773936"/>
    <w:rsid w:val="00786E39"/>
    <w:rsid w:val="007928DC"/>
    <w:rsid w:val="0079668F"/>
    <w:rsid w:val="0079740E"/>
    <w:rsid w:val="007A0D30"/>
    <w:rsid w:val="007A1A40"/>
    <w:rsid w:val="007A433F"/>
    <w:rsid w:val="007A4D0A"/>
    <w:rsid w:val="007B210E"/>
    <w:rsid w:val="007B58B7"/>
    <w:rsid w:val="007B5943"/>
    <w:rsid w:val="007B646F"/>
    <w:rsid w:val="007B64D4"/>
    <w:rsid w:val="007C0533"/>
    <w:rsid w:val="007C70DE"/>
    <w:rsid w:val="007D534A"/>
    <w:rsid w:val="007E45F4"/>
    <w:rsid w:val="007F21BA"/>
    <w:rsid w:val="007F75C9"/>
    <w:rsid w:val="008017BC"/>
    <w:rsid w:val="00801E19"/>
    <w:rsid w:val="00802D04"/>
    <w:rsid w:val="0081004D"/>
    <w:rsid w:val="00812FAD"/>
    <w:rsid w:val="00817AB6"/>
    <w:rsid w:val="00821FC6"/>
    <w:rsid w:val="00822D0C"/>
    <w:rsid w:val="00823A0E"/>
    <w:rsid w:val="00823EA0"/>
    <w:rsid w:val="00825526"/>
    <w:rsid w:val="00825EB0"/>
    <w:rsid w:val="008353A5"/>
    <w:rsid w:val="0084013C"/>
    <w:rsid w:val="008441ED"/>
    <w:rsid w:val="008516B5"/>
    <w:rsid w:val="00861BE4"/>
    <w:rsid w:val="00863265"/>
    <w:rsid w:val="00882208"/>
    <w:rsid w:val="00882543"/>
    <w:rsid w:val="00893ED5"/>
    <w:rsid w:val="00895434"/>
    <w:rsid w:val="008A328E"/>
    <w:rsid w:val="008B00D5"/>
    <w:rsid w:val="008B1030"/>
    <w:rsid w:val="008B4982"/>
    <w:rsid w:val="008C4B5B"/>
    <w:rsid w:val="008C7BEB"/>
    <w:rsid w:val="008D0164"/>
    <w:rsid w:val="008D0B55"/>
    <w:rsid w:val="008D0FC6"/>
    <w:rsid w:val="008D30D3"/>
    <w:rsid w:val="008D450B"/>
    <w:rsid w:val="008E543A"/>
    <w:rsid w:val="008F1E53"/>
    <w:rsid w:val="008F3E11"/>
    <w:rsid w:val="008F7043"/>
    <w:rsid w:val="008F76B2"/>
    <w:rsid w:val="0091369E"/>
    <w:rsid w:val="00914A5E"/>
    <w:rsid w:val="00917FEB"/>
    <w:rsid w:val="00920DC3"/>
    <w:rsid w:val="009303B1"/>
    <w:rsid w:val="00936203"/>
    <w:rsid w:val="00936282"/>
    <w:rsid w:val="00942938"/>
    <w:rsid w:val="009452E2"/>
    <w:rsid w:val="00954A52"/>
    <w:rsid w:val="00960AD6"/>
    <w:rsid w:val="009707D7"/>
    <w:rsid w:val="00971B82"/>
    <w:rsid w:val="00971FCF"/>
    <w:rsid w:val="00972C16"/>
    <w:rsid w:val="009849DA"/>
    <w:rsid w:val="009900C8"/>
    <w:rsid w:val="0099092F"/>
    <w:rsid w:val="00997246"/>
    <w:rsid w:val="009A0E10"/>
    <w:rsid w:val="009A6CA0"/>
    <w:rsid w:val="009B029E"/>
    <w:rsid w:val="009B0C92"/>
    <w:rsid w:val="009B3E91"/>
    <w:rsid w:val="009B4E56"/>
    <w:rsid w:val="009B5494"/>
    <w:rsid w:val="009C3192"/>
    <w:rsid w:val="009C484D"/>
    <w:rsid w:val="009D07E6"/>
    <w:rsid w:val="009D166E"/>
    <w:rsid w:val="009D31D8"/>
    <w:rsid w:val="009E0BFF"/>
    <w:rsid w:val="009E6D7C"/>
    <w:rsid w:val="009F104A"/>
    <w:rsid w:val="009F5CB8"/>
    <w:rsid w:val="009F6937"/>
    <w:rsid w:val="00A04C84"/>
    <w:rsid w:val="00A057CD"/>
    <w:rsid w:val="00A111D3"/>
    <w:rsid w:val="00A12AC5"/>
    <w:rsid w:val="00A23EBF"/>
    <w:rsid w:val="00A26E9D"/>
    <w:rsid w:val="00A31032"/>
    <w:rsid w:val="00A33185"/>
    <w:rsid w:val="00A34C8E"/>
    <w:rsid w:val="00A406D4"/>
    <w:rsid w:val="00A62DA8"/>
    <w:rsid w:val="00A64631"/>
    <w:rsid w:val="00A6554A"/>
    <w:rsid w:val="00A6601F"/>
    <w:rsid w:val="00A71729"/>
    <w:rsid w:val="00A75D8E"/>
    <w:rsid w:val="00A7773C"/>
    <w:rsid w:val="00A77B33"/>
    <w:rsid w:val="00A77DEA"/>
    <w:rsid w:val="00A82234"/>
    <w:rsid w:val="00A86B56"/>
    <w:rsid w:val="00A87497"/>
    <w:rsid w:val="00A92E91"/>
    <w:rsid w:val="00A95D0C"/>
    <w:rsid w:val="00AA564B"/>
    <w:rsid w:val="00AB1D17"/>
    <w:rsid w:val="00AB7375"/>
    <w:rsid w:val="00AC7231"/>
    <w:rsid w:val="00AD4736"/>
    <w:rsid w:val="00AD6CFD"/>
    <w:rsid w:val="00AD734C"/>
    <w:rsid w:val="00AE1F50"/>
    <w:rsid w:val="00AE34A4"/>
    <w:rsid w:val="00AE3998"/>
    <w:rsid w:val="00AE4E0D"/>
    <w:rsid w:val="00AE5148"/>
    <w:rsid w:val="00AF00D6"/>
    <w:rsid w:val="00AF09B4"/>
    <w:rsid w:val="00AF12B4"/>
    <w:rsid w:val="00AF428F"/>
    <w:rsid w:val="00B01104"/>
    <w:rsid w:val="00B022B6"/>
    <w:rsid w:val="00B0302C"/>
    <w:rsid w:val="00B06747"/>
    <w:rsid w:val="00B0686F"/>
    <w:rsid w:val="00B20AE7"/>
    <w:rsid w:val="00B367F4"/>
    <w:rsid w:val="00B36B63"/>
    <w:rsid w:val="00B42F77"/>
    <w:rsid w:val="00B52329"/>
    <w:rsid w:val="00B54ABA"/>
    <w:rsid w:val="00B55E21"/>
    <w:rsid w:val="00B579B2"/>
    <w:rsid w:val="00B6259E"/>
    <w:rsid w:val="00B62BE3"/>
    <w:rsid w:val="00B64010"/>
    <w:rsid w:val="00B67AD5"/>
    <w:rsid w:val="00B777D7"/>
    <w:rsid w:val="00B818BF"/>
    <w:rsid w:val="00B81DE5"/>
    <w:rsid w:val="00B83E07"/>
    <w:rsid w:val="00B84BF0"/>
    <w:rsid w:val="00B86CCA"/>
    <w:rsid w:val="00B95150"/>
    <w:rsid w:val="00B958D8"/>
    <w:rsid w:val="00B96758"/>
    <w:rsid w:val="00B96BF0"/>
    <w:rsid w:val="00B97931"/>
    <w:rsid w:val="00BA042E"/>
    <w:rsid w:val="00BA6BE1"/>
    <w:rsid w:val="00BA7439"/>
    <w:rsid w:val="00BC4FBA"/>
    <w:rsid w:val="00BC78AD"/>
    <w:rsid w:val="00BD17BF"/>
    <w:rsid w:val="00BD2041"/>
    <w:rsid w:val="00BD49C6"/>
    <w:rsid w:val="00BD4B7C"/>
    <w:rsid w:val="00BD52E0"/>
    <w:rsid w:val="00BD698B"/>
    <w:rsid w:val="00BE6652"/>
    <w:rsid w:val="00BE7AF4"/>
    <w:rsid w:val="00BF31D1"/>
    <w:rsid w:val="00C01DF9"/>
    <w:rsid w:val="00C069CA"/>
    <w:rsid w:val="00C140FE"/>
    <w:rsid w:val="00C17038"/>
    <w:rsid w:val="00C21FBE"/>
    <w:rsid w:val="00C24F0E"/>
    <w:rsid w:val="00C304F4"/>
    <w:rsid w:val="00C33E05"/>
    <w:rsid w:val="00C34039"/>
    <w:rsid w:val="00C35364"/>
    <w:rsid w:val="00C439E7"/>
    <w:rsid w:val="00C46F05"/>
    <w:rsid w:val="00C52D92"/>
    <w:rsid w:val="00C55738"/>
    <w:rsid w:val="00C55D3C"/>
    <w:rsid w:val="00C568E9"/>
    <w:rsid w:val="00C600FC"/>
    <w:rsid w:val="00C6037D"/>
    <w:rsid w:val="00C60FE4"/>
    <w:rsid w:val="00C61738"/>
    <w:rsid w:val="00C635AE"/>
    <w:rsid w:val="00C654A5"/>
    <w:rsid w:val="00C676E7"/>
    <w:rsid w:val="00CA12C0"/>
    <w:rsid w:val="00CA1611"/>
    <w:rsid w:val="00CA1A8C"/>
    <w:rsid w:val="00CA232F"/>
    <w:rsid w:val="00CA45A4"/>
    <w:rsid w:val="00CA5968"/>
    <w:rsid w:val="00CA6270"/>
    <w:rsid w:val="00CB3866"/>
    <w:rsid w:val="00CB3997"/>
    <w:rsid w:val="00CB479D"/>
    <w:rsid w:val="00CB586D"/>
    <w:rsid w:val="00CC070B"/>
    <w:rsid w:val="00CC3881"/>
    <w:rsid w:val="00CD1827"/>
    <w:rsid w:val="00CD5757"/>
    <w:rsid w:val="00CE1091"/>
    <w:rsid w:val="00CE2C4C"/>
    <w:rsid w:val="00CE2D47"/>
    <w:rsid w:val="00CF0973"/>
    <w:rsid w:val="00CF5F9D"/>
    <w:rsid w:val="00CF7C88"/>
    <w:rsid w:val="00D1006E"/>
    <w:rsid w:val="00D250FC"/>
    <w:rsid w:val="00D2640F"/>
    <w:rsid w:val="00D34070"/>
    <w:rsid w:val="00D4351C"/>
    <w:rsid w:val="00D444FF"/>
    <w:rsid w:val="00D4527C"/>
    <w:rsid w:val="00D46C14"/>
    <w:rsid w:val="00D51D51"/>
    <w:rsid w:val="00D60FFE"/>
    <w:rsid w:val="00D82CF2"/>
    <w:rsid w:val="00D85DC3"/>
    <w:rsid w:val="00D869B4"/>
    <w:rsid w:val="00D86A60"/>
    <w:rsid w:val="00D87440"/>
    <w:rsid w:val="00D87E5E"/>
    <w:rsid w:val="00D9176C"/>
    <w:rsid w:val="00D93AD2"/>
    <w:rsid w:val="00DA25B2"/>
    <w:rsid w:val="00DA2B48"/>
    <w:rsid w:val="00DB2059"/>
    <w:rsid w:val="00DB70DC"/>
    <w:rsid w:val="00DC1720"/>
    <w:rsid w:val="00DC2666"/>
    <w:rsid w:val="00DE1634"/>
    <w:rsid w:val="00DE4776"/>
    <w:rsid w:val="00DE5CB0"/>
    <w:rsid w:val="00DE78E3"/>
    <w:rsid w:val="00DF05FF"/>
    <w:rsid w:val="00DF1725"/>
    <w:rsid w:val="00DF21CC"/>
    <w:rsid w:val="00DF4D6C"/>
    <w:rsid w:val="00DF622B"/>
    <w:rsid w:val="00DF6E48"/>
    <w:rsid w:val="00E001BB"/>
    <w:rsid w:val="00E00F41"/>
    <w:rsid w:val="00E04EF4"/>
    <w:rsid w:val="00E13D44"/>
    <w:rsid w:val="00E15492"/>
    <w:rsid w:val="00E16C00"/>
    <w:rsid w:val="00E17BB9"/>
    <w:rsid w:val="00E20257"/>
    <w:rsid w:val="00E26068"/>
    <w:rsid w:val="00E26682"/>
    <w:rsid w:val="00E30940"/>
    <w:rsid w:val="00E3202E"/>
    <w:rsid w:val="00E405E9"/>
    <w:rsid w:val="00E4348F"/>
    <w:rsid w:val="00E5026A"/>
    <w:rsid w:val="00E50D46"/>
    <w:rsid w:val="00E54877"/>
    <w:rsid w:val="00E5730D"/>
    <w:rsid w:val="00E6229B"/>
    <w:rsid w:val="00E62559"/>
    <w:rsid w:val="00E639F8"/>
    <w:rsid w:val="00E72DCB"/>
    <w:rsid w:val="00E75CE8"/>
    <w:rsid w:val="00E77497"/>
    <w:rsid w:val="00E77B78"/>
    <w:rsid w:val="00E82915"/>
    <w:rsid w:val="00E866FF"/>
    <w:rsid w:val="00EA1B75"/>
    <w:rsid w:val="00EB21F2"/>
    <w:rsid w:val="00EB3121"/>
    <w:rsid w:val="00EB51B2"/>
    <w:rsid w:val="00EB5785"/>
    <w:rsid w:val="00EB66B5"/>
    <w:rsid w:val="00EC025B"/>
    <w:rsid w:val="00EC2FCD"/>
    <w:rsid w:val="00EC3083"/>
    <w:rsid w:val="00ED79A8"/>
    <w:rsid w:val="00EF1D05"/>
    <w:rsid w:val="00EF464A"/>
    <w:rsid w:val="00EF7B14"/>
    <w:rsid w:val="00EF7CA9"/>
    <w:rsid w:val="00F02BD7"/>
    <w:rsid w:val="00F05E4F"/>
    <w:rsid w:val="00F11FD5"/>
    <w:rsid w:val="00F13481"/>
    <w:rsid w:val="00F20E08"/>
    <w:rsid w:val="00F22231"/>
    <w:rsid w:val="00F275F4"/>
    <w:rsid w:val="00F30A93"/>
    <w:rsid w:val="00F312F3"/>
    <w:rsid w:val="00F32382"/>
    <w:rsid w:val="00F41B59"/>
    <w:rsid w:val="00F45D3A"/>
    <w:rsid w:val="00F46E94"/>
    <w:rsid w:val="00F50D9C"/>
    <w:rsid w:val="00F65D46"/>
    <w:rsid w:val="00F66700"/>
    <w:rsid w:val="00F705FD"/>
    <w:rsid w:val="00F71229"/>
    <w:rsid w:val="00F77A38"/>
    <w:rsid w:val="00F81E30"/>
    <w:rsid w:val="00F8365A"/>
    <w:rsid w:val="00F8466C"/>
    <w:rsid w:val="00F853FC"/>
    <w:rsid w:val="00F8568C"/>
    <w:rsid w:val="00F876D6"/>
    <w:rsid w:val="00F96272"/>
    <w:rsid w:val="00F979F0"/>
    <w:rsid w:val="00FA0721"/>
    <w:rsid w:val="00FA489A"/>
    <w:rsid w:val="00FC49A4"/>
    <w:rsid w:val="00FD1D03"/>
    <w:rsid w:val="00FD7B07"/>
    <w:rsid w:val="00FE308A"/>
    <w:rsid w:val="00FE6379"/>
    <w:rsid w:val="00FF101B"/>
    <w:rsid w:val="00FF2C9B"/>
    <w:rsid w:val="00FF347E"/>
    <w:rsid w:val="00FF581C"/>
    <w:rsid w:val="0100B1E0"/>
    <w:rsid w:val="0196E2AC"/>
    <w:rsid w:val="06DD553D"/>
    <w:rsid w:val="06E820D3"/>
    <w:rsid w:val="08171C1F"/>
    <w:rsid w:val="09B27AC7"/>
    <w:rsid w:val="0AFD77BD"/>
    <w:rsid w:val="0B8F9B1B"/>
    <w:rsid w:val="0CA69D0A"/>
    <w:rsid w:val="0CBDED1C"/>
    <w:rsid w:val="0DE8CD42"/>
    <w:rsid w:val="0ED8A3C0"/>
    <w:rsid w:val="1027ADB3"/>
    <w:rsid w:val="107B9C28"/>
    <w:rsid w:val="13E3127A"/>
    <w:rsid w:val="14193EF5"/>
    <w:rsid w:val="141AB3F5"/>
    <w:rsid w:val="147F873A"/>
    <w:rsid w:val="149FA003"/>
    <w:rsid w:val="15FF083F"/>
    <w:rsid w:val="17B54D10"/>
    <w:rsid w:val="17D740C5"/>
    <w:rsid w:val="18A072B5"/>
    <w:rsid w:val="18EE2518"/>
    <w:rsid w:val="19852012"/>
    <w:rsid w:val="1BB81DE5"/>
    <w:rsid w:val="1C6818D9"/>
    <w:rsid w:val="1CACFB16"/>
    <w:rsid w:val="1D721F16"/>
    <w:rsid w:val="1E23DECC"/>
    <w:rsid w:val="1EBE6CC7"/>
    <w:rsid w:val="1F8B318F"/>
    <w:rsid w:val="1FF43933"/>
    <w:rsid w:val="209E4DBB"/>
    <w:rsid w:val="2101648D"/>
    <w:rsid w:val="21300FD5"/>
    <w:rsid w:val="22C264E7"/>
    <w:rsid w:val="23996D9E"/>
    <w:rsid w:val="24D8B381"/>
    <w:rsid w:val="24F39CF4"/>
    <w:rsid w:val="25709EB8"/>
    <w:rsid w:val="28076101"/>
    <w:rsid w:val="2933A46E"/>
    <w:rsid w:val="29A33162"/>
    <w:rsid w:val="2A09C106"/>
    <w:rsid w:val="2AFBB612"/>
    <w:rsid w:val="2EF92A7C"/>
    <w:rsid w:val="2F241BED"/>
    <w:rsid w:val="2F7B77EC"/>
    <w:rsid w:val="301272E6"/>
    <w:rsid w:val="30FE1FF0"/>
    <w:rsid w:val="35F1526E"/>
    <w:rsid w:val="3748C358"/>
    <w:rsid w:val="3798F4B9"/>
    <w:rsid w:val="38F81F61"/>
    <w:rsid w:val="3BF67531"/>
    <w:rsid w:val="3C40D297"/>
    <w:rsid w:val="3DA48ACA"/>
    <w:rsid w:val="3DCB9084"/>
    <w:rsid w:val="3EEB06C4"/>
    <w:rsid w:val="40377F3A"/>
    <w:rsid w:val="40B5C0BA"/>
    <w:rsid w:val="4189CD39"/>
    <w:rsid w:val="41D34F9B"/>
    <w:rsid w:val="44750F1E"/>
    <w:rsid w:val="45018EA7"/>
    <w:rsid w:val="46B6D9B4"/>
    <w:rsid w:val="46E00B17"/>
    <w:rsid w:val="48256790"/>
    <w:rsid w:val="485E1FD4"/>
    <w:rsid w:val="48BFCC1A"/>
    <w:rsid w:val="4A42741E"/>
    <w:rsid w:val="4B272184"/>
    <w:rsid w:val="4ECD6158"/>
    <w:rsid w:val="4F645C52"/>
    <w:rsid w:val="4F70EE1B"/>
    <w:rsid w:val="503E5AA6"/>
    <w:rsid w:val="51002CB3"/>
    <w:rsid w:val="5145368F"/>
    <w:rsid w:val="51546C09"/>
    <w:rsid w:val="51742BF9"/>
    <w:rsid w:val="524B8800"/>
    <w:rsid w:val="539F5D7B"/>
    <w:rsid w:val="53F5A825"/>
    <w:rsid w:val="5660530E"/>
    <w:rsid w:val="5863312A"/>
    <w:rsid w:val="594F710C"/>
    <w:rsid w:val="59B08A7A"/>
    <w:rsid w:val="59DDD06E"/>
    <w:rsid w:val="5B4C5ADB"/>
    <w:rsid w:val="5BC3B930"/>
    <w:rsid w:val="5C4ACCE0"/>
    <w:rsid w:val="5E3B77B4"/>
    <w:rsid w:val="5E6550F2"/>
    <w:rsid w:val="605C3423"/>
    <w:rsid w:val="60874309"/>
    <w:rsid w:val="61256613"/>
    <w:rsid w:val="644B2FB3"/>
    <w:rsid w:val="64D98A5B"/>
    <w:rsid w:val="684E1DAB"/>
    <w:rsid w:val="68B3920A"/>
    <w:rsid w:val="6903DA4A"/>
    <w:rsid w:val="6AFF5D5F"/>
    <w:rsid w:val="6BC9F5B0"/>
    <w:rsid w:val="6C15A098"/>
    <w:rsid w:val="6C52DA64"/>
    <w:rsid w:val="6CB54E26"/>
    <w:rsid w:val="6D5320D0"/>
    <w:rsid w:val="6E80F70A"/>
    <w:rsid w:val="6EBD5F2F"/>
    <w:rsid w:val="7126EA6F"/>
    <w:rsid w:val="74A64971"/>
    <w:rsid w:val="7566C086"/>
    <w:rsid w:val="770290E7"/>
    <w:rsid w:val="7735D2F9"/>
    <w:rsid w:val="776037CA"/>
    <w:rsid w:val="7AF3D4C9"/>
    <w:rsid w:val="7B380C0C"/>
    <w:rsid w:val="7BB47E69"/>
    <w:rsid w:val="7D3A8AB6"/>
    <w:rsid w:val="7E6AB406"/>
    <w:rsid w:val="7FF0C0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98F218"/>
  <w15:chartTrackingRefBased/>
  <w15:docId w15:val="{B8CBA139-B1A4-411A-B968-BEAC34FD3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en-U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34A"/>
    <w:pPr>
      <w:spacing w:after="0" w:line="255" w:lineRule="atLeast"/>
    </w:pPr>
    <w:rPr>
      <w:sz w:val="21"/>
    </w:rPr>
  </w:style>
  <w:style w:type="paragraph" w:styleId="Heading1">
    <w:name w:val="heading 1"/>
    <w:aliases w:val="Chapter"/>
    <w:basedOn w:val="Normal"/>
    <w:next w:val="Normal"/>
    <w:link w:val="Heading1Char"/>
    <w:uiPriority w:val="9"/>
    <w:qFormat/>
    <w:rsid w:val="005B10E8"/>
    <w:pPr>
      <w:keepNext/>
      <w:keepLines/>
      <w:pageBreakBefore/>
      <w:framePr w:wrap="notBeside" w:vAnchor="text" w:hAnchor="text" w:y="-203"/>
      <w:numPr>
        <w:numId w:val="1"/>
      </w:numPr>
      <w:spacing w:after="460" w:line="204" w:lineRule="auto"/>
      <w:ind w:left="0" w:firstLine="0"/>
      <w:contextualSpacing/>
      <w:outlineLvl w:val="0"/>
    </w:pPr>
    <w:rPr>
      <w:rFonts w:asciiTheme="majorHAnsi" w:eastAsiaTheme="majorEastAsia" w:hAnsiTheme="majorHAnsi" w:cstheme="majorBidi"/>
      <w:b/>
      <w:sz w:val="50"/>
      <w:szCs w:val="32"/>
    </w:rPr>
  </w:style>
  <w:style w:type="paragraph" w:styleId="Heading2">
    <w:name w:val="heading 2"/>
    <w:aliases w:val="Paragraph"/>
    <w:basedOn w:val="Normal"/>
    <w:next w:val="Normal"/>
    <w:link w:val="Heading2Char"/>
    <w:uiPriority w:val="9"/>
    <w:unhideWhenUsed/>
    <w:qFormat/>
    <w:rsid w:val="005B10E8"/>
    <w:pPr>
      <w:keepNext/>
      <w:keepLines/>
      <w:spacing w:before="255" w:after="250" w:line="192" w:lineRule="auto"/>
      <w:ind w:left="1049" w:hanging="1049"/>
      <w:outlineLvl w:val="1"/>
    </w:pPr>
    <w:rPr>
      <w:rFonts w:asciiTheme="majorHAnsi" w:eastAsiaTheme="majorEastAsia" w:hAnsiTheme="majorHAnsi" w:cstheme="majorBidi"/>
      <w:b/>
      <w:sz w:val="25"/>
      <w:szCs w:val="26"/>
    </w:rPr>
  </w:style>
  <w:style w:type="paragraph" w:styleId="Heading3">
    <w:name w:val="heading 3"/>
    <w:aliases w:val="Sub-paragraph"/>
    <w:basedOn w:val="Normal"/>
    <w:next w:val="Normal"/>
    <w:link w:val="Heading3Char"/>
    <w:uiPriority w:val="9"/>
    <w:unhideWhenUsed/>
    <w:qFormat/>
    <w:rsid w:val="005B10E8"/>
    <w:pPr>
      <w:keepNext/>
      <w:keepLines/>
      <w:numPr>
        <w:numId w:val="4"/>
      </w:numPr>
      <w:outlineLvl w:val="2"/>
    </w:pPr>
    <w:rPr>
      <w:rFonts w:asciiTheme="majorHAnsi" w:eastAsiaTheme="majorEastAsia" w:hAnsiTheme="majorHAnsi" w:cstheme="majorBidi"/>
      <w:b/>
      <w:szCs w:val="24"/>
    </w:rPr>
  </w:style>
  <w:style w:type="paragraph" w:styleId="Heading4">
    <w:name w:val="heading 4"/>
    <w:aliases w:val="Sub-header"/>
    <w:basedOn w:val="Normal"/>
    <w:next w:val="Normal"/>
    <w:link w:val="Heading4Char"/>
    <w:uiPriority w:val="9"/>
    <w:unhideWhenUsed/>
    <w:qFormat/>
    <w:rsid w:val="00942938"/>
    <w:pPr>
      <w:keepNext/>
      <w:keepLines/>
      <w:spacing w:before="255"/>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938"/>
    <w:pPr>
      <w:tabs>
        <w:tab w:val="center" w:pos="4536"/>
        <w:tab w:val="right" w:pos="9072"/>
      </w:tabs>
      <w:spacing w:line="240" w:lineRule="auto"/>
    </w:pPr>
  </w:style>
  <w:style w:type="character" w:customStyle="1" w:styleId="HeaderChar">
    <w:name w:val="Header Char"/>
    <w:basedOn w:val="DefaultParagraphFont"/>
    <w:link w:val="Header"/>
    <w:uiPriority w:val="99"/>
    <w:rsid w:val="00942938"/>
    <w:rPr>
      <w:sz w:val="21"/>
    </w:rPr>
  </w:style>
  <w:style w:type="paragraph" w:styleId="Footer">
    <w:name w:val="footer"/>
    <w:basedOn w:val="Normal"/>
    <w:link w:val="FooterChar"/>
    <w:uiPriority w:val="99"/>
    <w:unhideWhenUsed/>
    <w:rsid w:val="00942938"/>
    <w:pPr>
      <w:tabs>
        <w:tab w:val="center" w:pos="4536"/>
        <w:tab w:val="right" w:pos="9072"/>
      </w:tabs>
      <w:spacing w:line="170" w:lineRule="exact"/>
    </w:pPr>
    <w:rPr>
      <w:sz w:val="15"/>
    </w:rPr>
  </w:style>
  <w:style w:type="character" w:customStyle="1" w:styleId="FooterChar">
    <w:name w:val="Footer Char"/>
    <w:basedOn w:val="DefaultParagraphFont"/>
    <w:link w:val="Footer"/>
    <w:uiPriority w:val="99"/>
    <w:rsid w:val="00942938"/>
    <w:rPr>
      <w:sz w:val="15"/>
    </w:rPr>
  </w:style>
  <w:style w:type="table" w:styleId="TableGrid">
    <w:name w:val="Table Grid"/>
    <w:basedOn w:val="TableNormal"/>
    <w:uiPriority w:val="39"/>
    <w:rsid w:val="00942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Report Title"/>
    <w:basedOn w:val="Normal"/>
    <w:next w:val="Normal"/>
    <w:link w:val="TitleChar"/>
    <w:uiPriority w:val="10"/>
    <w:rsid w:val="00942938"/>
    <w:pPr>
      <w:spacing w:line="240" w:lineRule="auto"/>
      <w:contextualSpacing/>
    </w:pPr>
    <w:rPr>
      <w:rFonts w:asciiTheme="majorHAnsi" w:eastAsiaTheme="majorEastAsia" w:hAnsiTheme="majorHAnsi" w:cstheme="majorBidi"/>
      <w:b/>
      <w:spacing w:val="-10"/>
      <w:kern w:val="28"/>
      <w:sz w:val="48"/>
      <w:szCs w:val="56"/>
    </w:rPr>
  </w:style>
  <w:style w:type="character" w:customStyle="1" w:styleId="TitleChar">
    <w:name w:val="Title Char"/>
    <w:aliases w:val="Report Title Char"/>
    <w:basedOn w:val="DefaultParagraphFont"/>
    <w:link w:val="Title"/>
    <w:uiPriority w:val="10"/>
    <w:rsid w:val="00942938"/>
    <w:rPr>
      <w:rFonts w:asciiTheme="majorHAnsi" w:eastAsiaTheme="majorEastAsia" w:hAnsiTheme="majorHAnsi" w:cstheme="majorBidi"/>
      <w:b/>
      <w:spacing w:val="-10"/>
      <w:kern w:val="28"/>
      <w:sz w:val="48"/>
      <w:szCs w:val="56"/>
    </w:rPr>
  </w:style>
  <w:style w:type="paragraph" w:styleId="Subtitle">
    <w:name w:val="Subtitle"/>
    <w:aliases w:val="Report Subtitle"/>
    <w:basedOn w:val="Normal"/>
    <w:next w:val="Normal"/>
    <w:link w:val="SubtitleChar"/>
    <w:uiPriority w:val="11"/>
    <w:rsid w:val="00942938"/>
    <w:pPr>
      <w:numPr>
        <w:ilvl w:val="1"/>
      </w:numPr>
      <w:spacing w:line="240" w:lineRule="auto"/>
    </w:pPr>
    <w:rPr>
      <w:rFonts w:eastAsiaTheme="minorEastAsia"/>
      <w:b/>
      <w:caps/>
      <w:color w:val="000000" w:themeColor="text1"/>
      <w:spacing w:val="15"/>
      <w:sz w:val="24"/>
    </w:rPr>
  </w:style>
  <w:style w:type="character" w:customStyle="1" w:styleId="SubtitleChar">
    <w:name w:val="Subtitle Char"/>
    <w:aliases w:val="Report Subtitle Char"/>
    <w:basedOn w:val="DefaultParagraphFont"/>
    <w:link w:val="Subtitle"/>
    <w:uiPriority w:val="11"/>
    <w:rsid w:val="00942938"/>
    <w:rPr>
      <w:rFonts w:eastAsiaTheme="minorEastAsia"/>
      <w:b/>
      <w:caps/>
      <w:color w:val="000000" w:themeColor="text1"/>
      <w:spacing w:val="15"/>
      <w:sz w:val="24"/>
    </w:rPr>
  </w:style>
  <w:style w:type="paragraph" w:customStyle="1" w:styleId="RefHeading">
    <w:name w:val="RefHeading"/>
    <w:basedOn w:val="Normal"/>
    <w:rsid w:val="00942938"/>
    <w:pPr>
      <w:spacing w:line="170" w:lineRule="exact"/>
    </w:pPr>
    <w:rPr>
      <w:sz w:val="15"/>
      <w:szCs w:val="15"/>
    </w:rPr>
  </w:style>
  <w:style w:type="paragraph" w:customStyle="1" w:styleId="RefVersion">
    <w:name w:val="RefVersion"/>
    <w:basedOn w:val="RefHeading"/>
    <w:next w:val="RefHeading"/>
    <w:rsid w:val="00942938"/>
  </w:style>
  <w:style w:type="character" w:customStyle="1" w:styleId="Heading1Char">
    <w:name w:val="Heading 1 Char"/>
    <w:aliases w:val="Chapter Char"/>
    <w:basedOn w:val="DefaultParagraphFont"/>
    <w:link w:val="Heading1"/>
    <w:uiPriority w:val="9"/>
    <w:rsid w:val="005B10E8"/>
    <w:rPr>
      <w:rFonts w:asciiTheme="majorHAnsi" w:eastAsiaTheme="majorEastAsia" w:hAnsiTheme="majorHAnsi" w:cstheme="majorBidi"/>
      <w:b/>
      <w:sz w:val="50"/>
      <w:szCs w:val="32"/>
    </w:rPr>
  </w:style>
  <w:style w:type="character" w:customStyle="1" w:styleId="Heading2Char">
    <w:name w:val="Heading 2 Char"/>
    <w:aliases w:val="Paragraph Char"/>
    <w:basedOn w:val="DefaultParagraphFont"/>
    <w:link w:val="Heading2"/>
    <w:uiPriority w:val="9"/>
    <w:rsid w:val="005B10E8"/>
    <w:rPr>
      <w:rFonts w:asciiTheme="majorHAnsi" w:eastAsiaTheme="majorEastAsia" w:hAnsiTheme="majorHAnsi" w:cstheme="majorBidi"/>
      <w:b/>
      <w:sz w:val="25"/>
      <w:szCs w:val="26"/>
      <w:lang w:val="en-GB"/>
    </w:rPr>
  </w:style>
  <w:style w:type="character" w:customStyle="1" w:styleId="Heading3Char">
    <w:name w:val="Heading 3 Char"/>
    <w:aliases w:val="Sub-paragraph Char"/>
    <w:basedOn w:val="DefaultParagraphFont"/>
    <w:link w:val="Heading3"/>
    <w:uiPriority w:val="9"/>
    <w:rsid w:val="005B10E8"/>
    <w:rPr>
      <w:rFonts w:asciiTheme="majorHAnsi" w:eastAsiaTheme="majorEastAsia" w:hAnsiTheme="majorHAnsi" w:cstheme="majorBidi"/>
      <w:b/>
      <w:sz w:val="21"/>
      <w:szCs w:val="24"/>
    </w:rPr>
  </w:style>
  <w:style w:type="character" w:customStyle="1" w:styleId="Heading4Char">
    <w:name w:val="Heading 4 Char"/>
    <w:aliases w:val="Sub-header Char"/>
    <w:basedOn w:val="DefaultParagraphFont"/>
    <w:link w:val="Heading4"/>
    <w:uiPriority w:val="9"/>
    <w:rsid w:val="00942938"/>
    <w:rPr>
      <w:rFonts w:asciiTheme="majorHAnsi" w:eastAsiaTheme="majorEastAsia" w:hAnsiTheme="majorHAnsi" w:cstheme="majorBidi"/>
      <w:i/>
      <w:iCs/>
      <w:sz w:val="21"/>
    </w:rPr>
  </w:style>
  <w:style w:type="paragraph" w:styleId="Caption">
    <w:name w:val="caption"/>
    <w:basedOn w:val="Normal"/>
    <w:next w:val="Normal"/>
    <w:uiPriority w:val="35"/>
    <w:unhideWhenUsed/>
    <w:qFormat/>
    <w:rsid w:val="00942938"/>
    <w:rPr>
      <w:iCs/>
      <w:sz w:val="14"/>
      <w:szCs w:val="18"/>
    </w:rPr>
  </w:style>
  <w:style w:type="paragraph" w:customStyle="1" w:styleId="UnnumberedChapter">
    <w:name w:val="Unnumbered Chapter"/>
    <w:basedOn w:val="Heading1"/>
    <w:next w:val="Normal"/>
    <w:qFormat/>
    <w:rsid w:val="00942938"/>
    <w:pPr>
      <w:framePr w:wrap="notBeside"/>
      <w:numPr>
        <w:numId w:val="0"/>
      </w:numPr>
    </w:pPr>
  </w:style>
  <w:style w:type="paragraph" w:customStyle="1" w:styleId="UnnumberedParagraph">
    <w:name w:val="Unnumbered Paragraph"/>
    <w:basedOn w:val="Heading2"/>
    <w:next w:val="Normal"/>
    <w:qFormat/>
    <w:rsid w:val="00942938"/>
    <w:pPr>
      <w:ind w:left="0" w:firstLine="0"/>
    </w:pPr>
  </w:style>
  <w:style w:type="paragraph" w:customStyle="1" w:styleId="UnnumberedSubparagraph">
    <w:name w:val="Unnumbered Subparagraph"/>
    <w:basedOn w:val="Heading3"/>
    <w:next w:val="Normal"/>
    <w:qFormat/>
    <w:rsid w:val="00942938"/>
    <w:pPr>
      <w:numPr>
        <w:numId w:val="0"/>
      </w:numPr>
    </w:pPr>
  </w:style>
  <w:style w:type="paragraph" w:customStyle="1" w:styleId="TOCChapter">
    <w:name w:val="#TOC Chapter"/>
    <w:basedOn w:val="UnnumberedChapter"/>
    <w:next w:val="Normal"/>
    <w:rsid w:val="00942938"/>
    <w:pPr>
      <w:framePr w:wrap="notBeside"/>
      <w:spacing w:after="200"/>
      <w:outlineLvl w:val="9"/>
    </w:pPr>
  </w:style>
  <w:style w:type="paragraph" w:styleId="TOC1">
    <w:name w:val="toc 1"/>
    <w:basedOn w:val="Normal"/>
    <w:next w:val="Normal"/>
    <w:autoRedefine/>
    <w:uiPriority w:val="39"/>
    <w:unhideWhenUsed/>
    <w:rsid w:val="00942938"/>
    <w:pPr>
      <w:tabs>
        <w:tab w:val="left" w:pos="907"/>
        <w:tab w:val="right" w:pos="9402"/>
      </w:tabs>
      <w:spacing w:before="255"/>
      <w:ind w:left="907" w:hanging="907"/>
    </w:pPr>
    <w:rPr>
      <w:b/>
      <w:noProof/>
    </w:rPr>
  </w:style>
  <w:style w:type="paragraph" w:styleId="TOC2">
    <w:name w:val="toc 2"/>
    <w:basedOn w:val="Normal"/>
    <w:next w:val="Normal"/>
    <w:autoRedefine/>
    <w:uiPriority w:val="39"/>
    <w:unhideWhenUsed/>
    <w:rsid w:val="00942938"/>
    <w:pPr>
      <w:tabs>
        <w:tab w:val="left" w:pos="907"/>
        <w:tab w:val="right" w:pos="9402"/>
      </w:tabs>
      <w:ind w:left="907" w:hanging="907"/>
    </w:pPr>
    <w:rPr>
      <w:noProof/>
    </w:rPr>
  </w:style>
  <w:style w:type="paragraph" w:styleId="TOC3">
    <w:name w:val="toc 3"/>
    <w:basedOn w:val="Normal"/>
    <w:next w:val="Normal"/>
    <w:autoRedefine/>
    <w:uiPriority w:val="39"/>
    <w:unhideWhenUsed/>
    <w:rsid w:val="00942938"/>
    <w:pPr>
      <w:tabs>
        <w:tab w:val="left" w:pos="907"/>
        <w:tab w:val="right" w:pos="9402"/>
      </w:tabs>
      <w:ind w:left="907" w:hanging="907"/>
    </w:pPr>
  </w:style>
  <w:style w:type="character" w:styleId="Hyperlink">
    <w:name w:val="Hyperlink"/>
    <w:basedOn w:val="DefaultParagraphFont"/>
    <w:uiPriority w:val="99"/>
    <w:unhideWhenUsed/>
    <w:rsid w:val="00942938"/>
    <w:rPr>
      <w:color w:val="0563C1" w:themeColor="hyperlink"/>
      <w:u w:val="single"/>
    </w:rPr>
  </w:style>
  <w:style w:type="paragraph" w:styleId="ListParagraph">
    <w:name w:val="List Paragraph"/>
    <w:basedOn w:val="Normal"/>
    <w:uiPriority w:val="34"/>
    <w:qFormat/>
    <w:rsid w:val="00942938"/>
    <w:pPr>
      <w:ind w:left="720"/>
      <w:contextualSpacing/>
    </w:pPr>
  </w:style>
  <w:style w:type="paragraph" w:customStyle="1" w:styleId="List1">
    <w:name w:val="List 1"/>
    <w:basedOn w:val="Normal"/>
    <w:qFormat/>
    <w:rsid w:val="00EB21F2"/>
    <w:pPr>
      <w:numPr>
        <w:numId w:val="2"/>
      </w:numPr>
      <w:ind w:left="170" w:hanging="170"/>
    </w:pPr>
  </w:style>
  <w:style w:type="paragraph" w:customStyle="1" w:styleId="Lijst21">
    <w:name w:val="Lijst 21"/>
    <w:basedOn w:val="Normal"/>
    <w:qFormat/>
    <w:rsid w:val="00EB21F2"/>
    <w:pPr>
      <w:numPr>
        <w:numId w:val="3"/>
      </w:numPr>
      <w:ind w:left="340" w:hanging="170"/>
    </w:pPr>
  </w:style>
  <w:style w:type="paragraph" w:customStyle="1" w:styleId="Tableheading">
    <w:name w:val="Table heading"/>
    <w:basedOn w:val="Normal"/>
    <w:qFormat/>
    <w:rsid w:val="00942938"/>
    <w:pPr>
      <w:shd w:val="clear" w:color="auto" w:fill="C81919" w:themeFill="text2"/>
    </w:pPr>
    <w:rPr>
      <w:b/>
      <w:color w:val="FFFFFF" w:themeColor="background1"/>
      <w:sz w:val="25"/>
      <w:szCs w:val="25"/>
    </w:rPr>
  </w:style>
  <w:style w:type="paragraph" w:customStyle="1" w:styleId="Tablecolumnheading">
    <w:name w:val="Table column heading"/>
    <w:basedOn w:val="Normal"/>
    <w:qFormat/>
    <w:rsid w:val="00942938"/>
    <w:pPr>
      <w:spacing w:before="174" w:line="244" w:lineRule="exact"/>
    </w:pPr>
    <w:rPr>
      <w:b/>
      <w:sz w:val="17"/>
      <w:szCs w:val="17"/>
    </w:rPr>
  </w:style>
  <w:style w:type="paragraph" w:customStyle="1" w:styleId="Tablecellcontent">
    <w:name w:val="Table cell content"/>
    <w:basedOn w:val="Normal"/>
    <w:qFormat/>
    <w:rsid w:val="00942938"/>
    <w:pPr>
      <w:spacing w:line="244" w:lineRule="exact"/>
    </w:pPr>
    <w:rPr>
      <w:sz w:val="17"/>
      <w:szCs w:val="17"/>
    </w:rPr>
  </w:style>
  <w:style w:type="paragraph" w:styleId="FootnoteText">
    <w:name w:val="footnote text"/>
    <w:basedOn w:val="Normal"/>
    <w:link w:val="FootnoteTextChar"/>
    <w:uiPriority w:val="99"/>
    <w:unhideWhenUsed/>
    <w:rsid w:val="00942938"/>
    <w:pPr>
      <w:spacing w:line="240" w:lineRule="auto"/>
    </w:pPr>
    <w:rPr>
      <w:sz w:val="14"/>
      <w:szCs w:val="20"/>
    </w:rPr>
  </w:style>
  <w:style w:type="character" w:customStyle="1" w:styleId="FootnoteTextChar">
    <w:name w:val="Footnote Text Char"/>
    <w:basedOn w:val="DefaultParagraphFont"/>
    <w:link w:val="FootnoteText"/>
    <w:uiPriority w:val="99"/>
    <w:rsid w:val="00942938"/>
    <w:rPr>
      <w:sz w:val="14"/>
      <w:szCs w:val="20"/>
    </w:rPr>
  </w:style>
  <w:style w:type="character" w:styleId="FootnoteReference">
    <w:name w:val="footnote reference"/>
    <w:basedOn w:val="DefaultParagraphFont"/>
    <w:uiPriority w:val="99"/>
    <w:semiHidden/>
    <w:unhideWhenUsed/>
    <w:rsid w:val="00942938"/>
    <w:rPr>
      <w:vertAlign w:val="superscript"/>
    </w:rPr>
  </w:style>
  <w:style w:type="paragraph" w:customStyle="1" w:styleId="Classification">
    <w:name w:val="Classification"/>
    <w:basedOn w:val="Normal"/>
    <w:qFormat/>
    <w:rsid w:val="00942938"/>
    <w:pPr>
      <w:spacing w:line="255" w:lineRule="exact"/>
    </w:pPr>
    <w:rPr>
      <w:caps/>
      <w:sz w:val="20"/>
      <w:szCs w:val="20"/>
    </w:rPr>
  </w:style>
  <w:style w:type="paragraph" w:customStyle="1" w:styleId="Returnaddress">
    <w:name w:val="Return address"/>
    <w:basedOn w:val="Normal"/>
    <w:qFormat/>
    <w:rsid w:val="00942938"/>
    <w:pPr>
      <w:spacing w:line="255" w:lineRule="exact"/>
    </w:pPr>
    <w:rPr>
      <w:sz w:val="13"/>
      <w:szCs w:val="13"/>
    </w:rPr>
  </w:style>
  <w:style w:type="paragraph" w:customStyle="1" w:styleId="RefKop">
    <w:name w:val="RefKop"/>
    <w:basedOn w:val="Normal"/>
    <w:rsid w:val="007B646F"/>
    <w:pPr>
      <w:spacing w:line="170" w:lineRule="exact"/>
    </w:pPr>
    <w:rPr>
      <w:sz w:val="15"/>
      <w:szCs w:val="15"/>
      <w:lang w:val="nl-NL"/>
    </w:rPr>
  </w:style>
  <w:style w:type="character" w:styleId="PlaceholderText">
    <w:name w:val="Placeholder Text"/>
    <w:basedOn w:val="DefaultParagraphFont"/>
    <w:uiPriority w:val="99"/>
    <w:semiHidden/>
    <w:rsid w:val="0071686E"/>
    <w:rPr>
      <w:color w:val="808080"/>
    </w:rPr>
  </w:style>
  <w:style w:type="character" w:styleId="UnresolvedMention">
    <w:name w:val="Unresolved Mention"/>
    <w:basedOn w:val="DefaultParagraphFont"/>
    <w:uiPriority w:val="99"/>
    <w:semiHidden/>
    <w:unhideWhenUsed/>
    <w:rsid w:val="00D86A60"/>
    <w:rPr>
      <w:color w:val="605E5C"/>
      <w:shd w:val="clear" w:color="auto" w:fill="E1DFDD"/>
    </w:rPr>
  </w:style>
  <w:style w:type="paragraph" w:customStyle="1" w:styleId="paragraph">
    <w:name w:val="paragraph"/>
    <w:basedOn w:val="Normal"/>
    <w:rsid w:val="008F7043"/>
    <w:pPr>
      <w:spacing w:before="100" w:beforeAutospacing="1" w:after="100" w:afterAutospacing="1" w:line="240" w:lineRule="auto"/>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8F7043"/>
  </w:style>
  <w:style w:type="character" w:customStyle="1" w:styleId="eop">
    <w:name w:val="eop"/>
    <w:basedOn w:val="DefaultParagraphFont"/>
    <w:rsid w:val="008F7043"/>
  </w:style>
  <w:style w:type="character" w:customStyle="1" w:styleId="xxcontentpasted0">
    <w:name w:val="x_xcontentpasted0"/>
    <w:basedOn w:val="DefaultParagraphFont"/>
    <w:rsid w:val="00B367F4"/>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17351"/>
    <w:rPr>
      <w:b/>
      <w:bCs/>
    </w:rPr>
  </w:style>
  <w:style w:type="character" w:customStyle="1" w:styleId="CommentSubjectChar">
    <w:name w:val="Comment Subject Char"/>
    <w:basedOn w:val="CommentTextChar"/>
    <w:link w:val="CommentSubject"/>
    <w:uiPriority w:val="99"/>
    <w:semiHidden/>
    <w:rsid w:val="00517351"/>
    <w:rPr>
      <w:b/>
      <w:bCs/>
      <w:sz w:val="20"/>
      <w:szCs w:val="20"/>
    </w:rPr>
  </w:style>
  <w:style w:type="character" w:customStyle="1" w:styleId="cf01">
    <w:name w:val="cf01"/>
    <w:basedOn w:val="DefaultParagraphFont"/>
    <w:rsid w:val="00BD49C6"/>
    <w:rPr>
      <w:rFonts w:ascii="Segoe UI" w:hAnsi="Segoe UI" w:cs="Segoe UI" w:hint="default"/>
      <w:sz w:val="18"/>
      <w:szCs w:val="18"/>
    </w:rPr>
  </w:style>
  <w:style w:type="paragraph" w:styleId="Revision">
    <w:name w:val="Revision"/>
    <w:hidden/>
    <w:uiPriority w:val="99"/>
    <w:semiHidden/>
    <w:rsid w:val="00914A5E"/>
    <w:pPr>
      <w:spacing w:after="0" w:line="240" w:lineRule="auto"/>
    </w:pPr>
    <w:rPr>
      <w:sz w:val="21"/>
    </w:rPr>
  </w:style>
  <w:style w:type="character" w:styleId="FollowedHyperlink">
    <w:name w:val="FollowedHyperlink"/>
    <w:basedOn w:val="DefaultParagraphFont"/>
    <w:uiPriority w:val="99"/>
    <w:semiHidden/>
    <w:unhideWhenUsed/>
    <w:rsid w:val="00FE30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8225574">
      <w:bodyDiv w:val="1"/>
      <w:marLeft w:val="0"/>
      <w:marRight w:val="0"/>
      <w:marTop w:val="0"/>
      <w:marBottom w:val="0"/>
      <w:divBdr>
        <w:top w:val="none" w:sz="0" w:space="0" w:color="auto"/>
        <w:left w:val="none" w:sz="0" w:space="0" w:color="auto"/>
        <w:bottom w:val="none" w:sz="0" w:space="0" w:color="auto"/>
        <w:right w:val="none" w:sz="0" w:space="0" w:color="auto"/>
      </w:divBdr>
    </w:div>
    <w:div w:id="1041978521">
      <w:bodyDiv w:val="1"/>
      <w:marLeft w:val="0"/>
      <w:marRight w:val="0"/>
      <w:marTop w:val="0"/>
      <w:marBottom w:val="0"/>
      <w:divBdr>
        <w:top w:val="none" w:sz="0" w:space="0" w:color="auto"/>
        <w:left w:val="none" w:sz="0" w:space="0" w:color="auto"/>
        <w:bottom w:val="none" w:sz="0" w:space="0" w:color="auto"/>
        <w:right w:val="none" w:sz="0" w:space="0" w:color="auto"/>
      </w:divBdr>
    </w:div>
    <w:div w:id="1619218221">
      <w:bodyDiv w:val="1"/>
      <w:marLeft w:val="0"/>
      <w:marRight w:val="0"/>
      <w:marTop w:val="0"/>
      <w:marBottom w:val="0"/>
      <w:divBdr>
        <w:top w:val="none" w:sz="0" w:space="0" w:color="auto"/>
        <w:left w:val="none" w:sz="0" w:space="0" w:color="auto"/>
        <w:bottom w:val="none" w:sz="0" w:space="0" w:color="auto"/>
        <w:right w:val="none" w:sz="0" w:space="0" w:color="auto"/>
      </w:divBdr>
    </w:div>
    <w:div w:id="1673607680">
      <w:bodyDiv w:val="1"/>
      <w:marLeft w:val="0"/>
      <w:marRight w:val="0"/>
      <w:marTop w:val="0"/>
      <w:marBottom w:val="0"/>
      <w:divBdr>
        <w:top w:val="none" w:sz="0" w:space="0" w:color="auto"/>
        <w:left w:val="none" w:sz="0" w:space="0" w:color="auto"/>
        <w:bottom w:val="none" w:sz="0" w:space="0" w:color="auto"/>
        <w:right w:val="none" w:sz="0" w:space="0" w:color="auto"/>
      </w:divBdr>
    </w:div>
    <w:div w:id="1735548274">
      <w:bodyDiv w:val="1"/>
      <w:marLeft w:val="0"/>
      <w:marRight w:val="0"/>
      <w:marTop w:val="0"/>
      <w:marBottom w:val="0"/>
      <w:divBdr>
        <w:top w:val="none" w:sz="0" w:space="0" w:color="auto"/>
        <w:left w:val="none" w:sz="0" w:space="0" w:color="auto"/>
        <w:bottom w:val="none" w:sz="0" w:space="0" w:color="auto"/>
        <w:right w:val="none" w:sz="0" w:space="0" w:color="auto"/>
      </w:divBdr>
    </w:div>
    <w:div w:id="1764494095">
      <w:bodyDiv w:val="1"/>
      <w:marLeft w:val="0"/>
      <w:marRight w:val="0"/>
      <w:marTop w:val="0"/>
      <w:marBottom w:val="0"/>
      <w:divBdr>
        <w:top w:val="none" w:sz="0" w:space="0" w:color="auto"/>
        <w:left w:val="none" w:sz="0" w:space="0" w:color="auto"/>
        <w:bottom w:val="none" w:sz="0" w:space="0" w:color="auto"/>
        <w:right w:val="none" w:sz="0" w:space="0" w:color="auto"/>
      </w:divBdr>
    </w:div>
    <w:div w:id="1837718800">
      <w:bodyDiv w:val="1"/>
      <w:marLeft w:val="0"/>
      <w:marRight w:val="0"/>
      <w:marTop w:val="0"/>
      <w:marBottom w:val="0"/>
      <w:divBdr>
        <w:top w:val="none" w:sz="0" w:space="0" w:color="auto"/>
        <w:left w:val="none" w:sz="0" w:space="0" w:color="auto"/>
        <w:bottom w:val="none" w:sz="0" w:space="0" w:color="auto"/>
        <w:right w:val="none" w:sz="0" w:space="0" w:color="auto"/>
      </w:divBdr>
    </w:div>
    <w:div w:id="1918906116">
      <w:bodyDiv w:val="1"/>
      <w:marLeft w:val="0"/>
      <w:marRight w:val="0"/>
      <w:marTop w:val="0"/>
      <w:marBottom w:val="0"/>
      <w:divBdr>
        <w:top w:val="none" w:sz="0" w:space="0" w:color="auto"/>
        <w:left w:val="none" w:sz="0" w:space="0" w:color="auto"/>
        <w:bottom w:val="none" w:sz="0" w:space="0" w:color="auto"/>
        <w:right w:val="none" w:sz="0" w:space="0" w:color="auto"/>
      </w:divBdr>
    </w:div>
    <w:div w:id="197606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creativecommons.org/licenses/by-nc-sa/4.0/?ref=chooser-v1" TargetMode="External"/><Relationship Id="rId2" Type="http://schemas.openxmlformats.org/officeDocument/2006/relationships/hyperlink" Target="http://www.tue.nl/" TargetMode="External"/><Relationship Id="rId1" Type="http://schemas.openxmlformats.org/officeDocument/2006/relationships/hyperlink" Target="https://boost.tue.nl/teaching-toolk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TUe_kleuren">
      <a:dk1>
        <a:sysClr val="windowText" lastClr="000000"/>
      </a:dk1>
      <a:lt1>
        <a:sysClr val="window" lastClr="FFFFFF"/>
      </a:lt1>
      <a:dk2>
        <a:srgbClr val="C81919"/>
      </a:dk2>
      <a:lt2>
        <a:srgbClr val="101073"/>
      </a:lt2>
      <a:accent1>
        <a:srgbClr val="C81919"/>
      </a:accent1>
      <a:accent2>
        <a:srgbClr val="101073"/>
      </a:accent2>
      <a:accent3>
        <a:srgbClr val="0066CC"/>
      </a:accent3>
      <a:accent4>
        <a:srgbClr val="00A2DE"/>
      </a:accent4>
      <a:accent5>
        <a:srgbClr val="84D200"/>
      </a:accent5>
      <a:accent6>
        <a:srgbClr val="CEDF00"/>
      </a:accent6>
      <a:hlink>
        <a:srgbClr val="0563C1"/>
      </a:hlink>
      <a:folHlink>
        <a:srgbClr val="954F72"/>
      </a:folHlink>
    </a:clrScheme>
    <a:fontScheme name="TUe_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B27DAE2-227D-4E79-88C0-FF7A118E2D5A}">
  <we:reference id="a9ab067e-9317-4e22-a2c1-a1da3aa0d694" version="4.1.0.1911"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emplafyTemplateConfiguration><![CDATA[{"elementsMetadata":[{"elementConfiguration":{"binding":"{{Form.Title}}","removeAndKeepContent":false,"disableUpdates":false,"type":"text"},"type":"richTextContentControl","id":"d373bb1f-10e3-4420-8a77-4766122c4465"},{"elementConfiguration":{"binding":"{{Form.Subtitle}}","removeAndKeepContent":false,"disableUpdates":false,"type":"text"},"type":"richTextContentControl","id":"1ffadf5c-6593-4cb4-9c8a-c82fd4984ac4"},{"elementConfiguration":{"visibility":"{{IfElse(Equals(Form.OurReference, \"\"), VisibilityType.Hidden, VisibilityType.Visible)}}","disableUpdates":false,"type":"group"},"type":"richTextContentControl","id":"03ab389e-2c17-4324-abe3-fe4c2c038123"},{"elementConfiguration":{"binding":"{{FormatDateTime(Form.Date, \"MMMM d yyyy\", \"en-US\")}}","visibility":"","removeAndKeepContent":false,"disableUpdates":false,"type":"text"},"type":"richTextContentControl","id":"de151e92-ca82-4f45-8640-d269e9b2955f"},{"elementConfiguration":{"binding":"{{Form.OurReference}}","removeAndKeepContent":false,"disableUpdates":false,"type":"text"},"type":"richTextContentControl","id":"5746f023-3bef-4767-b605-76c69f9b8a7e"},{"elementConfiguration":{"binding":"{{Form.Version}}","removeAndKeepContent":false,"disableUpdates":false,"type":"text"},"type":"richTextContentControl","id":"6acb741c-afc9-4bed-ba14-1861c7849feb"},{"elementConfiguration":{"binding":"{{Form.DepartmentOrService}}","removeAndKeepContent":false,"disableUpdates":false,"type":"text"},"type":"richTextContentControl","id":"315129d3-ff4b-4fc6-9289-831cf6e0a583"},{"elementConfiguration":{"binding":"{{Form.CapacityGroupOrDepartment}}","removeAndKeepContent":false,"disableUpdates":false,"type":"text"},"type":"richTextContentControl","id":"817fb630-7cfd-4757-ba43-2e50b66252a2"},{"elementConfiguration":{"visibility":"{{IfElse(Equals(Form.TUePhoneNumber, \"\"), VisibilityType.Hidden, VisibilityType.Visible)}}","disableUpdates":false,"type":"group"},"type":"richTextContentControl","id":"a8ad84af-4783-432e-9349-6f452d832700"},{"elementConfiguration":{"binding":"{{Form.TUePhoneNumber}}","removeAndKeepContent":false,"disableUpdates":false,"type":"text"},"type":"richTextContentControl","id":"05ba99b0-9f04-4394-91fb-829a1e8b7883"},{"elementConfiguration":{"binding":"{{Form.EmailAddress}}","removeAndKeepContent":false,"disableUpdates":false,"type":"text"},"type":"richTextContentControl","id":"3e3c90f0-3c3c-42cb-aad1-b3f888fd5031"},{"elementConfiguration":{"visibility":"{{IfElse(Equals(Form.Author2, \"\"), VisibilityType.Hidden, VisibilityType.Visible)}}","disableUpdates":false,"type":"group"},"type":"richTextContentControl","id":"9cb1a701-d622-42f9-b7ac-16ea9d9b57cc"},{"elementConfiguration":{"binding":"{{Form.Author}}","removeAndKeepContent":false,"disableUpdates":false,"type":"text"},"type":"richTextContentControl","id":"bbfb1901-197c-481e-94a6-d3a9ca9eae29"},{"elementConfiguration":{"binding":"{{Form.Author2}}","removeAndKeepContent":false,"disableUpdates":false,"type":"text"},"type":"richTextContentControl","id":"a8bc9682-b1fd-47c2-a2ee-c51a062a303f"},{"elementConfiguration":{"binding":"{{Form.Client}}","removeAndKeepContent":false,"disableUpdates":false,"type":"text"},"type":"richTextContentControl","id":"08ce302d-6921-44b6-b383-3a61cf19e2cc"},{"elementConfiguration":{"visibility":"{{IfElse(Equals(Form.CopyTo, \"\"), VisibilityType.Hidden, VisibilityType.Visible)}}","disableUpdates":false,"type":"group"},"type":"richTextContentControl","id":"651dcb5f-f284-43ee-8e7a-459f97a3e56f"},{"elementConfiguration":{"binding":"{{Form.CopyTo}}","removeAndKeepContent":false,"disableUpdates":false,"type":"text"},"type":"richTextContentControl","id":"defec440-30d1-41b8-ac15-085bf2559aed"},{"elementConfiguration":{"visibility":"{{IfElse(Equals(Form.Appendix, \"\"), VisibilityType.Hidden, VisibilityType.Visible)}}","disableUpdates":false,"type":"group"},"type":"richTextContentControl","id":"edfecb9c-583e-4fe0-a5a6-07b71c5037f6"},{"elementConfiguration":{"binding":"{{Form.Appendix}}","removeAndKeepContent":false,"disableUpdates":false,"type":"text"},"type":"richTextContentControl","id":"35b323d3-170f-4087-91c8-725725aa954c"},{"elementConfiguration":{"binding":"{{Form.Title}}","removeAndKeepContent":false,"disableUpdates":false,"type":"text"},"type":"richTextContentControl","id":"bb995d6c-b695-4a6f-b8fa-bc8ddefa32ed"},{"elementConfiguration":{"binding":"{{Form.Version}}","removeAndKeepContent":false,"disableUpdates":false,"type":"text"},"type":"richTextContentControl","id":"c726e127-f96f-46b4-be62-ca2c1f99a062"}],"transformationConfigurations":[{"documentName":"Report {{StringJoin(\" \", Form.Title, Form.Subtitle)}}","type":"documentName"}],"templateName":"EN Report","templateDescription":"","enableDocumentContentUpdater":true,"version":"2.0"}]]></TemplafyTemplateConfiguration>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3.xml><?xml version="1.0" encoding="utf-8"?>
<TemplafyFormConfiguration><![CDATA[{"formFields":[{"type":"heading","name":"ReportData","label":"Report data"},{"required":false,"placeholder":"","lines":1,"shareValue":false,"type":"textBox","name":"Title","label":"Title"},{"required":false,"placeholder":"","lines":1,"shareValue":false,"type":"textBox","name":"Subtitle","label":"Subtitle"},{"required":false,"helpTexts":{"postfix":"The document will show the correct date notation."},"shareValue":false,"type":"datePicker","name":"Date","label":"Date"},{"required":false,"placeholder":"","lines":1,"shareValue":false,"type":"textBox","name":"OurReference","label":"Our reference"},{"required":false,"placeholder":"","lines":1,"shareValue":false,"type":"textBox","name":"Version","label":"Version"},{"required":false,"placeholder":"","lines":1,"shareValue":false,"type":"textBox","name":"Author","label":"Author"},{"required":false,"placeholder":"","lines":1,"shareValue":false,"type":"textBox","name":"Author2","label":"Author 2"},{"required":false,"placeholder":"","lines":1,"shareValue":false,"type":"textBox","name":"Client","label":"Client"},{"required":false,"placeholder":"","lines":1,"shareValue":false,"type":"textBox","name":"CopyTo","label":"Copy to"},{"required":false,"placeholder":"","lines":1,"defaultValue":"{{UserProfile.Department}}","shareValue":false,"type":"textBox","name":"DepartmentOrService","label":"Department or Service"},{"required":false,"placeholder":"","lines":1,"shareValue":false,"type":"textBox","name":"CapacityGroupOrDepartment","label":"Capacity group or department"},{"required":false,"placeholder":"","lines":1,"defaultValue":"{{UserProfile.PhoneNumber}}","helpTexts":{"postfix":"Your 4-digit TU/e phone number will be displayed if this is known. Add a second number, syntax:  1234 /5678 Is the field; TU/e telephone number blank, do not enter anything. Pay attention: Leave this field blank if you do not have a TU/e phone number."},"shareValue":false,"type":"textBox","name":"TUePhoneNumber","label":"TU/e phone number"},{"required":false,"placeholder":"","lines":1,"defaultValue":"{{UserProfile.Email}}","shareValue":false,"type":"textBox","name":"EmailAddress","label":"Email address"},{"required":false,"placeholder":"","lines":3,"shareValue":false,"type":"textBox","name":"Appendix","label":"Appendix"}],"formDataEntries":[{"name":"Title","value":"j972VoulME5Il4vGjbtOMA=="},{"name":"Subtitle","value":"j972VoulME5Il4vGjbtOMA=="},{"name":"Date","value":"45SBgtklUuiuNunlSVrXiQ=="},{"name":"DepartmentOrService","value":"Zkq7Dtr6sUr/eSMMh0TZPg=="},{"name":"EmailAddress","value":"Uk3kBNpx2Sauv8+9bUu1+L+MtVXQvUsTTdfyyqzDwbo="}]}]]></TemplafyFormConfiguration>
</file>

<file path=customXml/item4.xml><?xml version="1.0" encoding="utf-8"?>
<ct:contentTypeSchema xmlns:ct="http://schemas.microsoft.com/office/2006/metadata/contentType" xmlns:ma="http://schemas.microsoft.com/office/2006/metadata/properties/metaAttributes" ct:_="" ma:_="" ma:contentTypeName="Document" ma:contentTypeID="0x010100E30B78DA6C76BD48AC61BCF31578EFE0" ma:contentTypeVersion="14" ma:contentTypeDescription="Create a new document." ma:contentTypeScope="" ma:versionID="ea3966a3d908f0c5adade84ff1261923">
  <xsd:schema xmlns:xsd="http://www.w3.org/2001/XMLSchema" xmlns:xs="http://www.w3.org/2001/XMLSchema" xmlns:p="http://schemas.microsoft.com/office/2006/metadata/properties" xmlns:ns2="72a94ac4-7855-47cf-8916-d02fe1514175" xmlns:ns3="07d3d9b9-7a59-43c6-adc1-71bae82a96a0" targetNamespace="http://schemas.microsoft.com/office/2006/metadata/properties" ma:root="true" ma:fieldsID="7cc5aad0f5ce137d729c73a31bde5951" ns2:_="" ns3:_="">
    <xsd:import namespace="72a94ac4-7855-47cf-8916-d02fe1514175"/>
    <xsd:import namespace="07d3d9b9-7a59-43c6-adc1-71bae82a96a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a94ac4-7855-47cf-8916-d02fe1514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f80264a-99e7-47cd-820c-3e92ce78c5e0"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3d9b9-7a59-43c6-adc1-71bae82a96a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2a94ac4-7855-47cf-8916-d02fe1514175">
      <Terms xmlns="http://schemas.microsoft.com/office/infopath/2007/PartnerControls"/>
    </lcf76f155ced4ddcb4097134ff3c332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3E87B2-669E-403F-B709-F1C2A781D7B6}">
  <ds:schemaRefs/>
</ds:datastoreItem>
</file>

<file path=customXml/itemProps2.xml><?xml version="1.0" encoding="utf-8"?>
<ds:datastoreItem xmlns:ds="http://schemas.openxmlformats.org/officeDocument/2006/customXml" ds:itemID="{B0388073-5263-42A4-AA00-7E4E4E09A1DE}">
  <ds:schemaRefs>
    <ds:schemaRef ds:uri="http://schemas.openxmlformats.org/officeDocument/2006/bibliography"/>
  </ds:schemaRefs>
</ds:datastoreItem>
</file>

<file path=customXml/itemProps3.xml><?xml version="1.0" encoding="utf-8"?>
<ds:datastoreItem xmlns:ds="http://schemas.openxmlformats.org/officeDocument/2006/customXml" ds:itemID="{1784A7D5-6E68-412C-B9EE-C08DF828A39A}">
  <ds:schemaRefs/>
</ds:datastoreItem>
</file>

<file path=customXml/itemProps4.xml><?xml version="1.0" encoding="utf-8"?>
<ds:datastoreItem xmlns:ds="http://schemas.openxmlformats.org/officeDocument/2006/customXml" ds:itemID="{E6FD2226-50D5-4021-B48C-8ADCB417A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a94ac4-7855-47cf-8916-d02fe1514175"/>
    <ds:schemaRef ds:uri="07d3d9b9-7a59-43c6-adc1-71bae82a9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EC7EE8-C0F3-42FF-9A92-1FC0D3D9C578}">
  <ds:schemaRefs>
    <ds:schemaRef ds:uri="http://schemas.microsoft.com/office/2006/metadata/properties"/>
    <ds:schemaRef ds:uri="http://schemas.microsoft.com/office/infopath/2007/PartnerControls"/>
    <ds:schemaRef ds:uri="72a94ac4-7855-47cf-8916-d02fe1514175"/>
  </ds:schemaRefs>
</ds:datastoreItem>
</file>

<file path=customXml/itemProps6.xml><?xml version="1.0" encoding="utf-8"?>
<ds:datastoreItem xmlns:ds="http://schemas.openxmlformats.org/officeDocument/2006/customXml" ds:itemID="{65EBC850-1CDB-4749-AC9A-58631A7CD7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721</Words>
  <Characters>4114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EN Report</vt:lpstr>
    </vt:vector>
  </TitlesOfParts>
  <Company>TU Eindhoven</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Report</dc:title>
  <dc:subject/>
  <dc:creator>TU Eindhoven</dc:creator>
  <cp:keywords/>
  <dc:description/>
  <cp:lastModifiedBy>Zinovyeva, Alexandra</cp:lastModifiedBy>
  <cp:revision>2</cp:revision>
  <dcterms:created xsi:type="dcterms:W3CDTF">2024-10-01T14:31:00Z</dcterms:created>
  <dcterms:modified xsi:type="dcterms:W3CDTF">2024-10-01T14:31:00Z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tue</vt:lpwstr>
  </property>
  <property fmtid="{D5CDD505-2E9C-101B-9397-08002B2CF9AE}" pid="3" name="TemplafyTemplateId">
    <vt:lpwstr>637737908998864231</vt:lpwstr>
  </property>
  <property fmtid="{D5CDD505-2E9C-101B-9397-08002B2CF9AE}" pid="4" name="TemplafyUserProfileId">
    <vt:lpwstr>716566692506370881</vt:lpwstr>
  </property>
  <property fmtid="{D5CDD505-2E9C-101B-9397-08002B2CF9AE}" pid="5" name="TemplafyLanguageCode">
    <vt:lpwstr>en-US</vt:lpwstr>
  </property>
  <property fmtid="{D5CDD505-2E9C-101B-9397-08002B2CF9AE}" pid="6" name="TemplafyFromBlank">
    <vt:bool>false</vt:bool>
  </property>
  <property fmtid="{D5CDD505-2E9C-101B-9397-08002B2CF9AE}" pid="7" name="ContentTypeId">
    <vt:lpwstr>0x010100E30B78DA6C76BD48AC61BCF31578EFE0</vt:lpwstr>
  </property>
  <property fmtid="{D5CDD505-2E9C-101B-9397-08002B2CF9AE}" pid="8" name="MediaServiceImageTags">
    <vt:lpwstr/>
  </property>
</Properties>
</file>